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3464" w14:textId="77777777" w:rsidR="00DD0BEE" w:rsidRDefault="00DD0BEE" w:rsidP="00DD0BEE">
      <w:pPr>
        <w:autoSpaceDE w:val="0"/>
        <w:autoSpaceDN w:val="0"/>
        <w:adjustRightInd w:val="0"/>
        <w:rPr>
          <w:rFonts w:ascii="Arial" w:hAnsi="Arial" w:cs="Arial"/>
          <w:color w:val="010202"/>
        </w:rPr>
      </w:pPr>
    </w:p>
    <w:p w14:paraId="7652A58F" w14:textId="77777777" w:rsidR="00B83671" w:rsidRDefault="00CB5814" w:rsidP="00DD0BEE">
      <w:pPr>
        <w:autoSpaceDE w:val="0"/>
        <w:autoSpaceDN w:val="0"/>
        <w:adjustRightInd w:val="0"/>
        <w:rPr>
          <w:rFonts w:ascii="Arial" w:hAnsi="Arial" w:cs="Arial"/>
          <w:color w:val="010202"/>
        </w:rPr>
      </w:pPr>
      <w:r w:rsidRPr="00CB5814">
        <w:rPr>
          <w:rFonts w:ascii="Arial" w:hAnsi="Arial" w:cs="Arial"/>
        </w:rPr>
        <w:t>Established in 2006, the Rossmann Manatt Faculty D</w:t>
      </w:r>
      <w:r w:rsidR="00D53A43">
        <w:rPr>
          <w:rFonts w:ascii="Arial" w:hAnsi="Arial" w:cs="Arial"/>
        </w:rPr>
        <w:t xml:space="preserve">evelopment Award is designed to </w:t>
      </w:r>
      <w:r w:rsidRPr="005A3310">
        <w:rPr>
          <w:rFonts w:ascii="Arial" w:hAnsi="Arial" w:cs="Arial"/>
        </w:rPr>
        <w:t xml:space="preserve">recognize </w:t>
      </w:r>
      <w:r w:rsidR="00B83671" w:rsidRPr="005A3310">
        <w:rPr>
          <w:rFonts w:ascii="Arial" w:hAnsi="Arial" w:cs="Arial"/>
          <w:color w:val="010202"/>
        </w:rPr>
        <w:t>a</w:t>
      </w:r>
      <w:r w:rsidRPr="005A3310">
        <w:rPr>
          <w:rFonts w:ascii="Arial" w:hAnsi="Arial" w:cs="Arial"/>
          <w:color w:val="010202"/>
        </w:rPr>
        <w:t xml:space="preserve"> faculty member </w:t>
      </w:r>
      <w:r w:rsidR="0062678E">
        <w:rPr>
          <w:rFonts w:ascii="Arial" w:hAnsi="Arial" w:cs="Arial"/>
          <w:color w:val="010202"/>
        </w:rPr>
        <w:t xml:space="preserve">in the College of Human Sciences (CHS) or the College of Agriculture and Life Sciences (CALS) </w:t>
      </w:r>
      <w:r w:rsidR="00B83671" w:rsidRPr="005A3310">
        <w:rPr>
          <w:rFonts w:ascii="Arial" w:hAnsi="Arial" w:cs="Arial"/>
          <w:color w:val="010202"/>
        </w:rPr>
        <w:t>who</w:t>
      </w:r>
      <w:r w:rsidR="00B83671" w:rsidRPr="00CB5814">
        <w:rPr>
          <w:rFonts w:ascii="Arial" w:hAnsi="Arial" w:cs="Arial"/>
          <w:color w:val="010202"/>
        </w:rPr>
        <w:t xml:space="preserve"> has demonstrated a truly exceptional level of creativity and productivity in scholarship, teaching and service, and who shows great promise</w:t>
      </w:r>
      <w:r w:rsidRPr="00CB5814">
        <w:rPr>
          <w:rFonts w:ascii="Arial" w:hAnsi="Arial" w:cs="Arial"/>
          <w:color w:val="010202"/>
        </w:rPr>
        <w:t xml:space="preserve"> of continuing such achievement.</w:t>
      </w:r>
    </w:p>
    <w:p w14:paraId="5BA658DB" w14:textId="77777777" w:rsidR="002054FC" w:rsidRDefault="002054FC" w:rsidP="00B83671">
      <w:pPr>
        <w:autoSpaceDE w:val="0"/>
        <w:autoSpaceDN w:val="0"/>
        <w:adjustRightInd w:val="0"/>
        <w:rPr>
          <w:rFonts w:ascii="Arial" w:hAnsi="Arial" w:cs="Arial"/>
          <w:color w:val="010202"/>
        </w:rPr>
      </w:pPr>
    </w:p>
    <w:p w14:paraId="17ABB7C8" w14:textId="77777777" w:rsidR="002054FC" w:rsidRPr="00CB5814" w:rsidRDefault="002054FC" w:rsidP="00337F8A">
      <w:pPr>
        <w:autoSpaceDE w:val="0"/>
        <w:autoSpaceDN w:val="0"/>
        <w:adjustRightInd w:val="0"/>
        <w:ind w:right="-180"/>
        <w:rPr>
          <w:rFonts w:ascii="Arial" w:hAnsi="Arial" w:cs="Arial"/>
          <w:color w:val="010202"/>
        </w:rPr>
      </w:pPr>
      <w:r>
        <w:rPr>
          <w:rFonts w:ascii="Arial" w:hAnsi="Arial" w:cs="Arial"/>
          <w:color w:val="010202"/>
        </w:rPr>
        <w:t>This o</w:t>
      </w:r>
      <w:r w:rsidRPr="00B83671">
        <w:rPr>
          <w:rFonts w:ascii="Arial" w:hAnsi="Arial" w:cs="Arial"/>
          <w:color w:val="010202"/>
        </w:rPr>
        <w:t xml:space="preserve">ne-time award </w:t>
      </w:r>
      <w:r>
        <w:rPr>
          <w:rFonts w:ascii="Arial" w:hAnsi="Arial" w:cs="Arial"/>
          <w:color w:val="010202"/>
        </w:rPr>
        <w:t xml:space="preserve">($5,000-10,000 </w:t>
      </w:r>
      <w:r w:rsidRPr="00B83671">
        <w:rPr>
          <w:rFonts w:ascii="Arial" w:hAnsi="Arial" w:cs="Arial"/>
          <w:color w:val="010202"/>
        </w:rPr>
        <w:t>determined by the maximum income available as generated from the endowment</w:t>
      </w:r>
      <w:r>
        <w:rPr>
          <w:rFonts w:ascii="Arial" w:hAnsi="Arial" w:cs="Arial"/>
          <w:color w:val="010202"/>
        </w:rPr>
        <w:t xml:space="preserve">) is intended </w:t>
      </w:r>
      <w:r w:rsidR="009F08F7">
        <w:rPr>
          <w:rFonts w:ascii="Arial" w:hAnsi="Arial" w:cs="Arial"/>
          <w:color w:val="010202"/>
        </w:rPr>
        <w:t>to facilitate faculty developm</w:t>
      </w:r>
      <w:r w:rsidRPr="00B83671">
        <w:rPr>
          <w:rFonts w:ascii="Arial" w:hAnsi="Arial" w:cs="Arial"/>
          <w:color w:val="010202"/>
        </w:rPr>
        <w:t>ent activities. The award may be used for funding of supplies, books, journals, equipment, travel, stipends for students and assistants, or any other normally allowed expense that furthe</w:t>
      </w:r>
      <w:r>
        <w:rPr>
          <w:rFonts w:ascii="Arial" w:hAnsi="Arial" w:cs="Arial"/>
          <w:color w:val="010202"/>
        </w:rPr>
        <w:t>rs the academic mission of the u</w:t>
      </w:r>
      <w:r w:rsidRPr="00B83671">
        <w:rPr>
          <w:rFonts w:ascii="Arial" w:hAnsi="Arial" w:cs="Arial"/>
          <w:color w:val="010202"/>
        </w:rPr>
        <w:t>niversity and may be reasonably related to the purpose of the endowment.</w:t>
      </w:r>
    </w:p>
    <w:p w14:paraId="31B62E8D" w14:textId="77777777" w:rsidR="00B83671" w:rsidRDefault="00B83671" w:rsidP="00B83671">
      <w:pPr>
        <w:autoSpaceDE w:val="0"/>
        <w:autoSpaceDN w:val="0"/>
        <w:adjustRightInd w:val="0"/>
        <w:rPr>
          <w:rFonts w:ascii="Arial" w:hAnsi="Arial" w:cs="Arial"/>
          <w:b/>
          <w:bCs/>
          <w:color w:val="010202"/>
        </w:rPr>
      </w:pPr>
    </w:p>
    <w:p w14:paraId="3524A839" w14:textId="77777777" w:rsidR="000A1948" w:rsidRPr="00B83671" w:rsidRDefault="000A1948" w:rsidP="000A1948">
      <w:pPr>
        <w:pBdr>
          <w:top w:val="single" w:sz="4" w:space="1" w:color="auto"/>
        </w:pBdr>
        <w:autoSpaceDE w:val="0"/>
        <w:autoSpaceDN w:val="0"/>
        <w:adjustRightInd w:val="0"/>
        <w:rPr>
          <w:rFonts w:ascii="Arial" w:hAnsi="Arial" w:cs="Arial"/>
          <w:b/>
          <w:bCs/>
          <w:color w:val="010202"/>
        </w:rPr>
      </w:pPr>
    </w:p>
    <w:p w14:paraId="5A5653BE" w14:textId="77777777" w:rsidR="002054FC" w:rsidRPr="002F12B6" w:rsidRDefault="002054FC" w:rsidP="002F12B6">
      <w:pPr>
        <w:autoSpaceDE w:val="0"/>
        <w:autoSpaceDN w:val="0"/>
        <w:adjustRightInd w:val="0"/>
        <w:ind w:left="1440" w:hanging="1440"/>
        <w:rPr>
          <w:rFonts w:ascii="Arial" w:hAnsi="Arial" w:cs="Arial"/>
          <w:b/>
          <w:color w:val="010202"/>
        </w:rPr>
      </w:pPr>
      <w:r w:rsidRPr="009C6B94">
        <w:rPr>
          <w:rFonts w:ascii="Arial" w:hAnsi="Arial" w:cs="Arial"/>
          <w:b/>
          <w:color w:val="010202"/>
          <w:u w:val="single"/>
        </w:rPr>
        <w:t>Timeline</w:t>
      </w:r>
      <w:r w:rsidR="002F12B6">
        <w:rPr>
          <w:rFonts w:ascii="Arial" w:hAnsi="Arial" w:cs="Arial"/>
          <w:b/>
          <w:color w:val="010202"/>
        </w:rPr>
        <w:tab/>
      </w:r>
      <w:r w:rsidRPr="00B83671">
        <w:rPr>
          <w:rFonts w:ascii="Arial" w:hAnsi="Arial" w:cs="Arial"/>
          <w:color w:val="010202"/>
        </w:rPr>
        <w:t>The award will alternate between the two colleges</w:t>
      </w:r>
      <w:r>
        <w:rPr>
          <w:rFonts w:ascii="Arial" w:hAnsi="Arial" w:cs="Arial"/>
          <w:color w:val="010202"/>
        </w:rPr>
        <w:t>, with nominations accepted in the Fall semester and award winners announced in the Spring</w:t>
      </w:r>
      <w:r w:rsidRPr="00B83671">
        <w:rPr>
          <w:rFonts w:ascii="Arial" w:hAnsi="Arial" w:cs="Arial"/>
          <w:color w:val="010202"/>
        </w:rPr>
        <w:t>.</w:t>
      </w:r>
      <w:r>
        <w:rPr>
          <w:rFonts w:ascii="Arial" w:hAnsi="Arial" w:cs="Arial"/>
          <w:color w:val="010202"/>
        </w:rPr>
        <w:t xml:space="preserve"> Nominations of CHS faculty </w:t>
      </w:r>
      <w:r w:rsidR="000015C6">
        <w:rPr>
          <w:rFonts w:ascii="Arial" w:hAnsi="Arial" w:cs="Arial"/>
          <w:color w:val="010202"/>
        </w:rPr>
        <w:t xml:space="preserve">members </w:t>
      </w:r>
      <w:r>
        <w:rPr>
          <w:rFonts w:ascii="Arial" w:hAnsi="Arial" w:cs="Arial"/>
          <w:color w:val="010202"/>
        </w:rPr>
        <w:t>are considered in odd-numbered years; nominations of CALS faculty</w:t>
      </w:r>
      <w:r w:rsidR="000015C6">
        <w:rPr>
          <w:rFonts w:ascii="Arial" w:hAnsi="Arial" w:cs="Arial"/>
          <w:color w:val="010202"/>
        </w:rPr>
        <w:t xml:space="preserve"> members</w:t>
      </w:r>
      <w:r>
        <w:rPr>
          <w:rFonts w:ascii="Arial" w:hAnsi="Arial" w:cs="Arial"/>
          <w:color w:val="010202"/>
        </w:rPr>
        <w:t xml:space="preserve"> are considered in even-numbered years. </w:t>
      </w:r>
      <w:r w:rsidRPr="00B83671">
        <w:rPr>
          <w:rFonts w:ascii="Arial" w:hAnsi="Arial" w:cs="Arial"/>
          <w:color w:val="010202"/>
        </w:rPr>
        <w:t xml:space="preserve">The award period shall begin on July 1 </w:t>
      </w:r>
      <w:r>
        <w:rPr>
          <w:rFonts w:ascii="Arial" w:hAnsi="Arial" w:cs="Arial"/>
          <w:color w:val="010202"/>
        </w:rPr>
        <w:t xml:space="preserve">after </w:t>
      </w:r>
      <w:r w:rsidR="000015C6">
        <w:rPr>
          <w:rFonts w:ascii="Arial" w:hAnsi="Arial" w:cs="Arial"/>
          <w:color w:val="010202"/>
        </w:rPr>
        <w:t>awardee</w:t>
      </w:r>
      <w:r>
        <w:rPr>
          <w:rFonts w:ascii="Arial" w:hAnsi="Arial" w:cs="Arial"/>
          <w:color w:val="010202"/>
        </w:rPr>
        <w:t xml:space="preserve"> selection, although e</w:t>
      </w:r>
      <w:r w:rsidRPr="00B83671">
        <w:rPr>
          <w:rFonts w:ascii="Arial" w:hAnsi="Arial" w:cs="Arial"/>
          <w:color w:val="010202"/>
        </w:rPr>
        <w:t>xpenditures may be approved in advance under special circumstances. Funds awarded must be entirely spent within two years following the start of the award period.</w:t>
      </w:r>
    </w:p>
    <w:p w14:paraId="3CD79357" w14:textId="77777777" w:rsidR="000A22CC" w:rsidRDefault="000A22CC" w:rsidP="00B83671">
      <w:pPr>
        <w:autoSpaceDE w:val="0"/>
        <w:autoSpaceDN w:val="0"/>
        <w:adjustRightInd w:val="0"/>
        <w:rPr>
          <w:rFonts w:ascii="Arial" w:hAnsi="Arial" w:cs="Arial"/>
          <w:color w:val="010202"/>
        </w:rPr>
      </w:pPr>
    </w:p>
    <w:p w14:paraId="353C38FD" w14:textId="77777777" w:rsidR="00B83671" w:rsidRDefault="00B83671" w:rsidP="002F12B6">
      <w:pPr>
        <w:autoSpaceDE w:val="0"/>
        <w:autoSpaceDN w:val="0"/>
        <w:adjustRightInd w:val="0"/>
        <w:ind w:left="1440" w:hanging="1440"/>
        <w:rPr>
          <w:rFonts w:ascii="Arial" w:hAnsi="Arial" w:cs="Arial"/>
          <w:color w:val="010202"/>
        </w:rPr>
      </w:pPr>
      <w:r w:rsidRPr="002F12B6">
        <w:rPr>
          <w:rFonts w:ascii="Arial" w:hAnsi="Arial" w:cs="Arial"/>
          <w:b/>
          <w:bCs/>
          <w:color w:val="010202"/>
          <w:u w:val="single"/>
        </w:rPr>
        <w:t>Criteria</w:t>
      </w:r>
      <w:r w:rsidR="002F12B6">
        <w:rPr>
          <w:rFonts w:ascii="Arial" w:hAnsi="Arial" w:cs="Arial"/>
          <w:bCs/>
          <w:color w:val="010202"/>
        </w:rPr>
        <w:tab/>
      </w:r>
      <w:r w:rsidR="0062678E">
        <w:rPr>
          <w:rFonts w:ascii="Arial" w:hAnsi="Arial" w:cs="Arial"/>
          <w:bCs/>
          <w:color w:val="010202"/>
        </w:rPr>
        <w:t>The recipient will be a tenured faculty member in either CHS or CALS who demonstrates d</w:t>
      </w:r>
      <w:r w:rsidRPr="002F12B6">
        <w:rPr>
          <w:rFonts w:ascii="Arial" w:hAnsi="Arial" w:cs="Arial"/>
          <w:color w:val="010202"/>
        </w:rPr>
        <w:t>ocumented</w:t>
      </w:r>
      <w:r w:rsidRPr="00B83671">
        <w:rPr>
          <w:rFonts w:ascii="Arial" w:hAnsi="Arial" w:cs="Arial"/>
          <w:color w:val="010202"/>
        </w:rPr>
        <w:t xml:space="preserve"> evidence of </w:t>
      </w:r>
      <w:r w:rsidR="0062678E">
        <w:rPr>
          <w:rFonts w:ascii="Arial" w:hAnsi="Arial" w:cs="Arial"/>
          <w:color w:val="010202"/>
        </w:rPr>
        <w:t xml:space="preserve">an </w:t>
      </w:r>
      <w:r w:rsidRPr="00B83671">
        <w:rPr>
          <w:rFonts w:ascii="Arial" w:hAnsi="Arial" w:cs="Arial"/>
          <w:color w:val="010202"/>
        </w:rPr>
        <w:t>exceptional level of creativity and productivity in scholarship, teaching and service, and promise of continuing such achievement. The scholarship upon which the award is based will be judged broadly, both in terms of its contribution to the profession and its contribution to a challenging and stimulating educational atm</w:t>
      </w:r>
      <w:r w:rsidR="00CB2B4A">
        <w:rPr>
          <w:rFonts w:ascii="Arial" w:hAnsi="Arial" w:cs="Arial"/>
          <w:color w:val="010202"/>
        </w:rPr>
        <w:t>osphere at the u</w:t>
      </w:r>
      <w:r w:rsidRPr="00B83671">
        <w:rPr>
          <w:rFonts w:ascii="Arial" w:hAnsi="Arial" w:cs="Arial"/>
          <w:color w:val="010202"/>
        </w:rPr>
        <w:t>niversity.</w:t>
      </w:r>
    </w:p>
    <w:p w14:paraId="62630738" w14:textId="77777777" w:rsidR="009C6B94" w:rsidRDefault="009C6B94" w:rsidP="00B83671">
      <w:pPr>
        <w:autoSpaceDE w:val="0"/>
        <w:autoSpaceDN w:val="0"/>
        <w:adjustRightInd w:val="0"/>
        <w:rPr>
          <w:rFonts w:ascii="Arial" w:hAnsi="Arial" w:cs="Arial"/>
          <w:color w:val="010202"/>
        </w:rPr>
      </w:pPr>
    </w:p>
    <w:p w14:paraId="0C18C9DC" w14:textId="77777777" w:rsidR="002F12B6" w:rsidRDefault="002F12B6" w:rsidP="002F12B6">
      <w:pPr>
        <w:autoSpaceDE w:val="0"/>
        <w:autoSpaceDN w:val="0"/>
        <w:adjustRightInd w:val="0"/>
        <w:ind w:left="1440" w:right="-360" w:hanging="1440"/>
        <w:rPr>
          <w:rFonts w:ascii="Arial" w:hAnsi="Arial" w:cs="Arial"/>
          <w:color w:val="010202"/>
        </w:rPr>
      </w:pPr>
      <w:r>
        <w:rPr>
          <w:rFonts w:ascii="Arial" w:hAnsi="Arial" w:cs="Arial"/>
          <w:b/>
          <w:bCs/>
          <w:iCs/>
          <w:color w:val="010202"/>
          <w:u w:val="single"/>
        </w:rPr>
        <w:t>Format</w:t>
      </w:r>
      <w:r>
        <w:rPr>
          <w:rFonts w:ascii="Arial" w:hAnsi="Arial" w:cs="Arial"/>
          <w:bCs/>
          <w:iCs/>
          <w:color w:val="010202"/>
        </w:rPr>
        <w:tab/>
      </w:r>
      <w:r w:rsidRPr="00B83671">
        <w:rPr>
          <w:rFonts w:ascii="Arial" w:hAnsi="Arial" w:cs="Arial"/>
          <w:color w:val="010202"/>
        </w:rPr>
        <w:t>Nominations</w:t>
      </w:r>
      <w:r>
        <w:rPr>
          <w:rFonts w:ascii="Arial" w:hAnsi="Arial" w:cs="Arial"/>
          <w:color w:val="010202"/>
        </w:rPr>
        <w:t>/self-nominations shall consist of (</w:t>
      </w:r>
      <w:r w:rsidR="00337F8A">
        <w:rPr>
          <w:rFonts w:ascii="Arial" w:hAnsi="Arial" w:cs="Arial"/>
          <w:color w:val="010202"/>
        </w:rPr>
        <w:t xml:space="preserve">in one PDF and </w:t>
      </w:r>
      <w:r>
        <w:rPr>
          <w:rFonts w:ascii="Arial" w:hAnsi="Arial" w:cs="Arial"/>
          <w:color w:val="010202"/>
        </w:rPr>
        <w:t>in this order):</w:t>
      </w:r>
    </w:p>
    <w:p w14:paraId="2E04C095" w14:textId="77777777" w:rsidR="002F12B6" w:rsidRDefault="005A3310" w:rsidP="00B84751">
      <w:pPr>
        <w:pStyle w:val="ListParagraph"/>
        <w:numPr>
          <w:ilvl w:val="0"/>
          <w:numId w:val="5"/>
        </w:numPr>
        <w:autoSpaceDE w:val="0"/>
        <w:autoSpaceDN w:val="0"/>
        <w:adjustRightInd w:val="0"/>
        <w:ind w:left="2160" w:right="-360"/>
        <w:rPr>
          <w:rFonts w:ascii="Arial" w:hAnsi="Arial" w:cs="Arial"/>
          <w:color w:val="010202"/>
        </w:rPr>
      </w:pPr>
      <w:r>
        <w:rPr>
          <w:rFonts w:ascii="Arial" w:hAnsi="Arial" w:cs="Arial"/>
          <w:color w:val="010202"/>
        </w:rPr>
        <w:t>C</w:t>
      </w:r>
      <w:r w:rsidR="002F12B6" w:rsidRPr="002F12B6">
        <w:rPr>
          <w:rFonts w:ascii="Arial" w:hAnsi="Arial" w:cs="Arial"/>
          <w:color w:val="010202"/>
        </w:rPr>
        <w:t>over sheet</w:t>
      </w:r>
      <w:r w:rsidR="002F12B6">
        <w:rPr>
          <w:rFonts w:ascii="Arial" w:hAnsi="Arial" w:cs="Arial"/>
          <w:color w:val="010202"/>
        </w:rPr>
        <w:t xml:space="preserve"> (included in this RFP)</w:t>
      </w:r>
    </w:p>
    <w:p w14:paraId="075CEECC" w14:textId="77777777" w:rsidR="002F12B6" w:rsidRDefault="002F12B6" w:rsidP="00B84751">
      <w:pPr>
        <w:pStyle w:val="ListParagraph"/>
        <w:numPr>
          <w:ilvl w:val="0"/>
          <w:numId w:val="5"/>
        </w:numPr>
        <w:autoSpaceDE w:val="0"/>
        <w:autoSpaceDN w:val="0"/>
        <w:adjustRightInd w:val="0"/>
        <w:ind w:left="2160" w:right="-360"/>
        <w:rPr>
          <w:rFonts w:ascii="Arial" w:hAnsi="Arial" w:cs="Arial"/>
          <w:color w:val="010202"/>
        </w:rPr>
      </w:pPr>
      <w:r>
        <w:rPr>
          <w:rFonts w:ascii="Arial" w:hAnsi="Arial" w:cs="Arial"/>
          <w:color w:val="010202"/>
        </w:rPr>
        <w:t>Nomination letter</w:t>
      </w:r>
      <w:r w:rsidRPr="002F12B6">
        <w:rPr>
          <w:rFonts w:ascii="Arial" w:hAnsi="Arial" w:cs="Arial"/>
          <w:color w:val="010202"/>
        </w:rPr>
        <w:t xml:space="preserve"> summarizing how the candidate meets the award criteria</w:t>
      </w:r>
      <w:r>
        <w:rPr>
          <w:rFonts w:ascii="Arial" w:hAnsi="Arial" w:cs="Arial"/>
          <w:color w:val="010202"/>
        </w:rPr>
        <w:t>*</w:t>
      </w:r>
    </w:p>
    <w:p w14:paraId="1341B359" w14:textId="77777777" w:rsidR="002F12B6" w:rsidRDefault="002F12B6" w:rsidP="00B84751">
      <w:pPr>
        <w:pStyle w:val="ListParagraph"/>
        <w:numPr>
          <w:ilvl w:val="0"/>
          <w:numId w:val="5"/>
        </w:numPr>
        <w:autoSpaceDE w:val="0"/>
        <w:autoSpaceDN w:val="0"/>
        <w:adjustRightInd w:val="0"/>
        <w:ind w:left="2160" w:right="-360"/>
        <w:rPr>
          <w:rFonts w:ascii="Arial" w:hAnsi="Arial" w:cs="Arial"/>
          <w:color w:val="010202"/>
        </w:rPr>
      </w:pPr>
      <w:r>
        <w:rPr>
          <w:rFonts w:ascii="Arial" w:hAnsi="Arial" w:cs="Arial"/>
          <w:color w:val="010202"/>
        </w:rPr>
        <w:t>Nominee statement</w:t>
      </w:r>
      <w:r w:rsidRPr="002F12B6">
        <w:rPr>
          <w:rFonts w:ascii="Arial" w:hAnsi="Arial" w:cs="Arial"/>
          <w:color w:val="010202"/>
        </w:rPr>
        <w:t xml:space="preserve"> describing the use of the stipend</w:t>
      </w:r>
      <w:r>
        <w:rPr>
          <w:rFonts w:ascii="Arial" w:hAnsi="Arial" w:cs="Arial"/>
          <w:color w:val="010202"/>
        </w:rPr>
        <w:t>*</w:t>
      </w:r>
    </w:p>
    <w:p w14:paraId="5A8A0963" w14:textId="77777777" w:rsidR="002F12B6" w:rsidRPr="002F12B6" w:rsidRDefault="002F12B6" w:rsidP="00B84751">
      <w:pPr>
        <w:autoSpaceDE w:val="0"/>
        <w:autoSpaceDN w:val="0"/>
        <w:adjustRightInd w:val="0"/>
        <w:ind w:left="2340" w:right="-360"/>
        <w:rPr>
          <w:rFonts w:ascii="Arial" w:hAnsi="Arial" w:cs="Arial"/>
          <w:i/>
          <w:color w:val="010202"/>
        </w:rPr>
      </w:pPr>
      <w:r>
        <w:rPr>
          <w:rFonts w:ascii="Arial" w:hAnsi="Arial" w:cs="Arial"/>
          <w:i/>
          <w:color w:val="010202"/>
        </w:rPr>
        <w:t>* The nomination</w:t>
      </w:r>
      <w:r w:rsidRPr="002F12B6">
        <w:rPr>
          <w:rFonts w:ascii="Arial" w:hAnsi="Arial" w:cs="Arial"/>
          <w:i/>
          <w:color w:val="010202"/>
        </w:rPr>
        <w:t xml:space="preserve"> letter and statement are limited to three pages total</w:t>
      </w:r>
    </w:p>
    <w:p w14:paraId="7C9713AC" w14:textId="77777777" w:rsidR="002F12B6" w:rsidRDefault="002F12B6" w:rsidP="00B84751">
      <w:pPr>
        <w:pStyle w:val="ListParagraph"/>
        <w:numPr>
          <w:ilvl w:val="0"/>
          <w:numId w:val="5"/>
        </w:numPr>
        <w:autoSpaceDE w:val="0"/>
        <w:autoSpaceDN w:val="0"/>
        <w:adjustRightInd w:val="0"/>
        <w:ind w:left="2160" w:right="-360"/>
        <w:rPr>
          <w:rFonts w:ascii="Arial" w:hAnsi="Arial" w:cs="Arial"/>
          <w:color w:val="010202"/>
        </w:rPr>
      </w:pPr>
      <w:r>
        <w:rPr>
          <w:rFonts w:ascii="Arial" w:hAnsi="Arial" w:cs="Arial"/>
          <w:color w:val="010202"/>
        </w:rPr>
        <w:t xml:space="preserve">Nominee’s current </w:t>
      </w:r>
      <w:r w:rsidR="005A3310">
        <w:rPr>
          <w:rFonts w:ascii="Arial" w:hAnsi="Arial" w:cs="Arial"/>
          <w:color w:val="010202"/>
        </w:rPr>
        <w:t>curriculum vita</w:t>
      </w:r>
    </w:p>
    <w:p w14:paraId="4ADA9F3A" w14:textId="77777777" w:rsidR="002F12B6" w:rsidRPr="00B83671" w:rsidRDefault="002F12B6" w:rsidP="00B83671">
      <w:pPr>
        <w:autoSpaceDE w:val="0"/>
        <w:autoSpaceDN w:val="0"/>
        <w:adjustRightInd w:val="0"/>
        <w:rPr>
          <w:rFonts w:ascii="Arial" w:hAnsi="Arial" w:cs="Arial"/>
          <w:color w:val="010202"/>
        </w:rPr>
      </w:pPr>
    </w:p>
    <w:p w14:paraId="401B4392" w14:textId="77777777" w:rsidR="002F12B6" w:rsidRDefault="002F12B6" w:rsidP="002F12B6">
      <w:pPr>
        <w:autoSpaceDE w:val="0"/>
        <w:autoSpaceDN w:val="0"/>
        <w:adjustRightInd w:val="0"/>
        <w:ind w:left="1440" w:right="-180" w:hanging="1440"/>
        <w:rPr>
          <w:rFonts w:ascii="Arial" w:hAnsi="Arial" w:cs="Arial"/>
          <w:bCs/>
          <w:iCs/>
          <w:color w:val="010202"/>
        </w:rPr>
      </w:pPr>
      <w:r>
        <w:rPr>
          <w:rFonts w:ascii="Arial" w:hAnsi="Arial" w:cs="Arial"/>
          <w:b/>
          <w:bCs/>
          <w:iCs/>
          <w:color w:val="010202"/>
          <w:u w:val="single"/>
        </w:rPr>
        <w:t>Review</w:t>
      </w:r>
      <w:r>
        <w:rPr>
          <w:rFonts w:ascii="Arial" w:hAnsi="Arial" w:cs="Arial"/>
          <w:bCs/>
          <w:iCs/>
          <w:color w:val="010202"/>
        </w:rPr>
        <w:tab/>
      </w:r>
      <w:r w:rsidRPr="00B83671">
        <w:rPr>
          <w:rFonts w:ascii="Arial" w:hAnsi="Arial" w:cs="Arial"/>
          <w:color w:val="010202"/>
        </w:rPr>
        <w:t xml:space="preserve">The selection committee will </w:t>
      </w:r>
      <w:r>
        <w:rPr>
          <w:rFonts w:ascii="Arial" w:hAnsi="Arial" w:cs="Arial"/>
          <w:color w:val="010202"/>
        </w:rPr>
        <w:t>include</w:t>
      </w:r>
      <w:r w:rsidRPr="00B83671">
        <w:rPr>
          <w:rFonts w:ascii="Arial" w:hAnsi="Arial" w:cs="Arial"/>
          <w:color w:val="010202"/>
        </w:rPr>
        <w:t xml:space="preserve"> the Dean of</w:t>
      </w:r>
      <w:r>
        <w:rPr>
          <w:rFonts w:ascii="Arial" w:hAnsi="Arial" w:cs="Arial"/>
          <w:color w:val="010202"/>
        </w:rPr>
        <w:t xml:space="preserve"> the College of Human Sciences, </w:t>
      </w:r>
      <w:r w:rsidRPr="00B83671">
        <w:rPr>
          <w:rFonts w:ascii="Arial" w:hAnsi="Arial" w:cs="Arial"/>
          <w:color w:val="010202"/>
        </w:rPr>
        <w:t xml:space="preserve">the Dean of </w:t>
      </w:r>
      <w:r>
        <w:rPr>
          <w:rFonts w:ascii="Arial" w:hAnsi="Arial" w:cs="Arial"/>
          <w:color w:val="010202"/>
        </w:rPr>
        <w:t xml:space="preserve">the College of </w:t>
      </w:r>
      <w:r w:rsidRPr="00B83671">
        <w:rPr>
          <w:rFonts w:ascii="Arial" w:hAnsi="Arial" w:cs="Arial"/>
          <w:color w:val="010202"/>
        </w:rPr>
        <w:t xml:space="preserve">Agriculture </w:t>
      </w:r>
      <w:r>
        <w:rPr>
          <w:rFonts w:ascii="Arial" w:hAnsi="Arial" w:cs="Arial"/>
          <w:color w:val="010202"/>
        </w:rPr>
        <w:t>&amp;</w:t>
      </w:r>
      <w:r w:rsidRPr="00B83671">
        <w:rPr>
          <w:rFonts w:ascii="Arial" w:hAnsi="Arial" w:cs="Arial"/>
          <w:color w:val="010202"/>
        </w:rPr>
        <w:t xml:space="preserve"> Lif</w:t>
      </w:r>
      <w:r>
        <w:rPr>
          <w:rFonts w:ascii="Arial" w:hAnsi="Arial" w:cs="Arial"/>
          <w:color w:val="010202"/>
        </w:rPr>
        <w:t>e Sciences, a member of</w:t>
      </w:r>
      <w:r w:rsidRPr="00B83671">
        <w:rPr>
          <w:rFonts w:ascii="Arial" w:hAnsi="Arial" w:cs="Arial"/>
          <w:color w:val="010202"/>
        </w:rPr>
        <w:t xml:space="preserve"> the </w:t>
      </w:r>
      <w:r>
        <w:rPr>
          <w:rFonts w:ascii="Arial" w:hAnsi="Arial" w:cs="Arial"/>
          <w:color w:val="010202"/>
        </w:rPr>
        <w:t xml:space="preserve">Office of the Senior Vice President and </w:t>
      </w:r>
      <w:r w:rsidRPr="00B83671">
        <w:rPr>
          <w:rFonts w:ascii="Arial" w:hAnsi="Arial" w:cs="Arial"/>
          <w:color w:val="010202"/>
        </w:rPr>
        <w:t>Provost</w:t>
      </w:r>
      <w:r>
        <w:rPr>
          <w:rFonts w:ascii="Arial" w:hAnsi="Arial" w:cs="Arial"/>
          <w:color w:val="010202"/>
        </w:rPr>
        <w:t>,</w:t>
      </w:r>
      <w:r w:rsidRPr="00B83671">
        <w:rPr>
          <w:rFonts w:ascii="Arial" w:hAnsi="Arial" w:cs="Arial"/>
          <w:color w:val="010202"/>
        </w:rPr>
        <w:t xml:space="preserve"> and a faculty representative from the award</w:t>
      </w:r>
      <w:r>
        <w:rPr>
          <w:rFonts w:ascii="Arial" w:hAnsi="Arial" w:cs="Arial"/>
          <w:color w:val="010202"/>
        </w:rPr>
        <w:t>ing college’s</w:t>
      </w:r>
      <w:r w:rsidRPr="00B83671">
        <w:rPr>
          <w:rFonts w:ascii="Arial" w:hAnsi="Arial" w:cs="Arial"/>
          <w:color w:val="010202"/>
        </w:rPr>
        <w:t xml:space="preserve"> </w:t>
      </w:r>
      <w:r>
        <w:rPr>
          <w:rFonts w:ascii="Arial" w:hAnsi="Arial" w:cs="Arial"/>
          <w:color w:val="010202"/>
        </w:rPr>
        <w:t xml:space="preserve">honors &amp; awards </w:t>
      </w:r>
      <w:r w:rsidRPr="00B83671">
        <w:rPr>
          <w:rFonts w:ascii="Arial" w:hAnsi="Arial" w:cs="Arial"/>
          <w:color w:val="010202"/>
        </w:rPr>
        <w:t>committee.</w:t>
      </w:r>
      <w:r w:rsidR="005A3310">
        <w:rPr>
          <w:rFonts w:ascii="Arial" w:hAnsi="Arial" w:cs="Arial"/>
          <w:color w:val="010202"/>
        </w:rPr>
        <w:t xml:space="preserve"> </w:t>
      </w:r>
      <w:r w:rsidR="005A3310">
        <w:rPr>
          <w:rFonts w:ascii="Arial" w:hAnsi="Arial" w:cs="Arial"/>
          <w:bCs/>
          <w:iCs/>
          <w:color w:val="010202"/>
        </w:rPr>
        <w:t>A sample of the rating form used by the selection committee is in included with this RFP.</w:t>
      </w:r>
    </w:p>
    <w:p w14:paraId="70FC0729" w14:textId="77777777" w:rsidR="00337F8A" w:rsidRDefault="00337F8A" w:rsidP="002F12B6">
      <w:pPr>
        <w:autoSpaceDE w:val="0"/>
        <w:autoSpaceDN w:val="0"/>
        <w:adjustRightInd w:val="0"/>
        <w:ind w:left="1440" w:right="-180" w:hanging="1440"/>
        <w:rPr>
          <w:rFonts w:ascii="Arial" w:hAnsi="Arial" w:cs="Arial"/>
          <w:bCs/>
          <w:iCs/>
          <w:color w:val="010202"/>
        </w:rPr>
      </w:pPr>
    </w:p>
    <w:p w14:paraId="0FABA8E8" w14:textId="07BC44A8" w:rsidR="008331D1" w:rsidRDefault="00337F8A" w:rsidP="00771759">
      <w:pPr>
        <w:autoSpaceDE w:val="0"/>
        <w:autoSpaceDN w:val="0"/>
        <w:adjustRightInd w:val="0"/>
        <w:ind w:right="-360"/>
        <w:rPr>
          <w:rFonts w:ascii="Arial" w:hAnsi="Arial" w:cs="Arial"/>
          <w:color w:val="010202"/>
        </w:rPr>
      </w:pPr>
      <w:r w:rsidRPr="00337F8A">
        <w:rPr>
          <w:rFonts w:ascii="Arial" w:hAnsi="Arial" w:cs="Arial"/>
          <w:bCs/>
          <w:color w:val="010202"/>
        </w:rPr>
        <w:t xml:space="preserve">Submit </w:t>
      </w:r>
      <w:r w:rsidR="00D078AF">
        <w:rPr>
          <w:rFonts w:ascii="Arial" w:hAnsi="Arial" w:cs="Arial"/>
          <w:bCs/>
          <w:color w:val="010202"/>
        </w:rPr>
        <w:t xml:space="preserve">CHS </w:t>
      </w:r>
      <w:r w:rsidRPr="00337F8A">
        <w:rPr>
          <w:rFonts w:ascii="Arial" w:hAnsi="Arial" w:cs="Arial"/>
          <w:bCs/>
          <w:color w:val="010202"/>
        </w:rPr>
        <w:t>nomination</w:t>
      </w:r>
      <w:r w:rsidR="00D078AF">
        <w:rPr>
          <w:rFonts w:ascii="Arial" w:hAnsi="Arial" w:cs="Arial"/>
          <w:bCs/>
          <w:color w:val="010202"/>
        </w:rPr>
        <w:t>s</w:t>
      </w:r>
      <w:r w:rsidRPr="00337F8A">
        <w:rPr>
          <w:rFonts w:ascii="Arial" w:hAnsi="Arial" w:cs="Arial"/>
          <w:bCs/>
          <w:color w:val="010202"/>
        </w:rPr>
        <w:t xml:space="preserve"> to </w:t>
      </w:r>
      <w:hyperlink r:id="rId8" w:history="1">
        <w:r w:rsidR="00AC35B0" w:rsidRPr="0083696A">
          <w:rPr>
            <w:rStyle w:val="Hyperlink"/>
            <w:rFonts w:ascii="Arial" w:hAnsi="Arial" w:cs="Arial"/>
            <w:bCs/>
          </w:rPr>
          <w:t>chsaward-submit@iastate.edu</w:t>
        </w:r>
      </w:hyperlink>
      <w:r w:rsidR="00886313">
        <w:rPr>
          <w:rFonts w:ascii="Arial" w:hAnsi="Arial" w:cs="Arial"/>
          <w:bCs/>
          <w:color w:val="010202"/>
        </w:rPr>
        <w:t xml:space="preserve"> by </w:t>
      </w:r>
      <w:r w:rsidR="00AC35B0">
        <w:rPr>
          <w:rFonts w:ascii="Arial" w:hAnsi="Arial" w:cs="Arial"/>
          <w:bCs/>
          <w:color w:val="010202"/>
        </w:rPr>
        <w:t>Jan. 12, 2024</w:t>
      </w:r>
      <w:r w:rsidR="007A7338">
        <w:rPr>
          <w:rFonts w:ascii="Arial" w:hAnsi="Arial" w:cs="Arial"/>
          <w:bCs/>
          <w:color w:val="010202"/>
        </w:rPr>
        <w:t xml:space="preserve"> COB</w:t>
      </w:r>
      <w:r w:rsidRPr="00337F8A">
        <w:rPr>
          <w:rFonts w:ascii="Arial" w:hAnsi="Arial" w:cs="Arial"/>
          <w:bCs/>
          <w:color w:val="010202"/>
        </w:rPr>
        <w:t>.</w:t>
      </w:r>
      <w:r w:rsidRPr="00337F8A">
        <w:rPr>
          <w:rFonts w:ascii="Arial" w:hAnsi="Arial" w:cs="Arial"/>
          <w:color w:val="010202"/>
        </w:rPr>
        <w:t xml:space="preserve"> </w:t>
      </w:r>
    </w:p>
    <w:p w14:paraId="477B8D3E" w14:textId="77777777" w:rsidR="008331D1" w:rsidRDefault="008331D1" w:rsidP="008331D1">
      <w:pPr>
        <w:pBdr>
          <w:top w:val="single" w:sz="4" w:space="1" w:color="auto"/>
        </w:pBdr>
        <w:autoSpaceDE w:val="0"/>
        <w:autoSpaceDN w:val="0"/>
        <w:adjustRightInd w:val="0"/>
        <w:rPr>
          <w:rFonts w:ascii="Arial" w:hAnsi="Arial" w:cs="Arial"/>
          <w:b/>
          <w:bCs/>
          <w:color w:val="010202"/>
        </w:rPr>
      </w:pPr>
    </w:p>
    <w:p w14:paraId="69E66FDE" w14:textId="77777777" w:rsidR="008331D1" w:rsidRPr="00B83671" w:rsidRDefault="008331D1" w:rsidP="008331D1">
      <w:pPr>
        <w:autoSpaceDE w:val="0"/>
        <w:autoSpaceDN w:val="0"/>
        <w:adjustRightInd w:val="0"/>
        <w:rPr>
          <w:rFonts w:ascii="Arial" w:hAnsi="Arial" w:cs="Arial"/>
          <w:b/>
          <w:bCs/>
          <w:color w:val="010202"/>
        </w:rPr>
      </w:pPr>
      <w:r w:rsidRPr="00B83671">
        <w:rPr>
          <w:rFonts w:ascii="Arial" w:hAnsi="Arial" w:cs="Arial"/>
          <w:b/>
          <w:bCs/>
          <w:color w:val="010202"/>
        </w:rPr>
        <w:t>Award Recipient Recognition</w:t>
      </w:r>
      <w:r w:rsidR="005A3310">
        <w:rPr>
          <w:rFonts w:ascii="Arial" w:hAnsi="Arial" w:cs="Arial"/>
          <w:b/>
          <w:bCs/>
          <w:color w:val="010202"/>
        </w:rPr>
        <w:t xml:space="preserve"> and Responsibilities</w:t>
      </w:r>
    </w:p>
    <w:p w14:paraId="485E8A83" w14:textId="77777777" w:rsidR="005A3310" w:rsidRDefault="005A3310" w:rsidP="008331D1">
      <w:pPr>
        <w:autoSpaceDE w:val="0"/>
        <w:autoSpaceDN w:val="0"/>
        <w:adjustRightInd w:val="0"/>
        <w:ind w:right="-180"/>
        <w:rPr>
          <w:rFonts w:ascii="Arial" w:hAnsi="Arial" w:cs="Arial"/>
          <w:color w:val="010202"/>
        </w:rPr>
      </w:pPr>
    </w:p>
    <w:p w14:paraId="6DF4AEE2" w14:textId="77777777" w:rsidR="009C6B94" w:rsidRDefault="008331D1" w:rsidP="008331D1">
      <w:pPr>
        <w:autoSpaceDE w:val="0"/>
        <w:autoSpaceDN w:val="0"/>
        <w:adjustRightInd w:val="0"/>
        <w:ind w:right="-180"/>
        <w:rPr>
          <w:rFonts w:ascii="Arial" w:hAnsi="Arial" w:cs="Arial"/>
          <w:color w:val="010202"/>
        </w:rPr>
        <w:sectPr w:rsidR="009C6B94" w:rsidSect="00D248BB">
          <w:headerReference w:type="default" r:id="rId9"/>
          <w:pgSz w:w="12240" w:h="15840"/>
          <w:pgMar w:top="1440" w:right="1440" w:bottom="720" w:left="1440" w:header="720" w:footer="720" w:gutter="0"/>
          <w:cols w:space="720"/>
          <w:docGrid w:linePitch="360"/>
        </w:sectPr>
      </w:pPr>
      <w:r w:rsidRPr="00B83671">
        <w:rPr>
          <w:rFonts w:ascii="Arial" w:hAnsi="Arial" w:cs="Arial"/>
          <w:color w:val="010202"/>
        </w:rPr>
        <w:t>The award recipient will be recognized at a facu</w:t>
      </w:r>
      <w:r>
        <w:rPr>
          <w:rFonts w:ascii="Arial" w:hAnsi="Arial" w:cs="Arial"/>
          <w:color w:val="010202"/>
        </w:rPr>
        <w:t>lty meeting of the appropriate c</w:t>
      </w:r>
      <w:r w:rsidR="005A3310">
        <w:rPr>
          <w:rFonts w:ascii="Arial" w:hAnsi="Arial" w:cs="Arial"/>
          <w:color w:val="010202"/>
        </w:rPr>
        <w:t>ollege.  D</w:t>
      </w:r>
      <w:r w:rsidRPr="00B83671">
        <w:rPr>
          <w:rFonts w:ascii="Arial" w:hAnsi="Arial" w:cs="Arial"/>
          <w:color w:val="010202"/>
        </w:rPr>
        <w:t>uring the year following the announcement of the award, the recipient will make a presentation related to his or her scholarship, teaching, an</w:t>
      </w:r>
      <w:r>
        <w:rPr>
          <w:rFonts w:ascii="Arial" w:hAnsi="Arial" w:cs="Arial"/>
          <w:color w:val="010202"/>
        </w:rPr>
        <w:t>d/or service in an appropriate university forum. The c</w:t>
      </w:r>
      <w:r w:rsidRPr="00B83671">
        <w:rPr>
          <w:rFonts w:ascii="Arial" w:hAnsi="Arial" w:cs="Arial"/>
          <w:color w:val="010202"/>
        </w:rPr>
        <w:t>olleges will</w:t>
      </w:r>
      <w:r>
        <w:rPr>
          <w:rFonts w:ascii="Arial" w:hAnsi="Arial" w:cs="Arial"/>
          <w:color w:val="010202"/>
        </w:rPr>
        <w:t xml:space="preserve"> host a biennial lunch for the d</w:t>
      </w:r>
      <w:r w:rsidRPr="00B83671">
        <w:rPr>
          <w:rFonts w:ascii="Arial" w:hAnsi="Arial" w:cs="Arial"/>
          <w:color w:val="010202"/>
        </w:rPr>
        <w:t xml:space="preserve">onors, the two most recent recipients, the respective deans, and representatives of the </w:t>
      </w:r>
      <w:r>
        <w:rPr>
          <w:rFonts w:ascii="Arial" w:hAnsi="Arial" w:cs="Arial"/>
          <w:color w:val="010202"/>
        </w:rPr>
        <w:t xml:space="preserve">Office of the Senior Vice President and </w:t>
      </w:r>
      <w:r w:rsidRPr="00B83671">
        <w:rPr>
          <w:rFonts w:ascii="Arial" w:hAnsi="Arial" w:cs="Arial"/>
          <w:color w:val="010202"/>
        </w:rPr>
        <w:t>Provost.</w:t>
      </w:r>
    </w:p>
    <w:p w14:paraId="5EE61880" w14:textId="77777777" w:rsidR="009C6B94" w:rsidRDefault="009C6B94" w:rsidP="008331D1">
      <w:pPr>
        <w:autoSpaceDE w:val="0"/>
        <w:autoSpaceDN w:val="0"/>
        <w:adjustRightInd w:val="0"/>
        <w:ind w:right="-180"/>
        <w:rPr>
          <w:rFonts w:ascii="Arial" w:hAnsi="Arial" w:cs="Arial"/>
          <w:color w:val="010202"/>
        </w:rPr>
      </w:pPr>
    </w:p>
    <w:p w14:paraId="3C46BED7" w14:textId="77777777" w:rsidR="009C6B94" w:rsidRPr="00A42490" w:rsidRDefault="009C6B94" w:rsidP="009C6B9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sidRPr="00A42490">
        <w:rPr>
          <w:rFonts w:ascii="Arial" w:hAnsi="Arial" w:cs="Arial"/>
          <w:b/>
          <w:sz w:val="20"/>
          <w:szCs w:val="20"/>
        </w:rPr>
        <w:lastRenderedPageBreak/>
        <w:t>Consistency with stated criteria in the RFP – Dean’s office checks</w:t>
      </w:r>
    </w:p>
    <w:p w14:paraId="01141DDE" w14:textId="77777777" w:rsidR="009C6B94" w:rsidRPr="00A42490" w:rsidRDefault="009C6B94" w:rsidP="009C6B94">
      <w:pPr>
        <w:autoSpaceDE w:val="0"/>
        <w:autoSpaceDN w:val="0"/>
        <w:adjustRightInd w:val="0"/>
        <w:rPr>
          <w:rFonts w:ascii="Arial" w:hAnsi="Arial" w:cs="Arial"/>
          <w:sz w:val="20"/>
          <w:szCs w:val="20"/>
        </w:rPr>
      </w:pPr>
    </w:p>
    <w:p w14:paraId="7BCA865E" w14:textId="77777777" w:rsidR="009C6B94" w:rsidRPr="002F12B6" w:rsidRDefault="009C6B94" w:rsidP="002F12B6">
      <w:pPr>
        <w:pStyle w:val="ListParagraph"/>
        <w:numPr>
          <w:ilvl w:val="0"/>
          <w:numId w:val="3"/>
        </w:numPr>
        <w:autoSpaceDE w:val="0"/>
        <w:autoSpaceDN w:val="0"/>
        <w:adjustRightInd w:val="0"/>
        <w:ind w:left="360" w:right="-270"/>
        <w:rPr>
          <w:rFonts w:ascii="Arial" w:hAnsi="Arial" w:cs="Arial"/>
          <w:sz w:val="20"/>
          <w:szCs w:val="20"/>
        </w:rPr>
      </w:pPr>
      <w:r w:rsidRPr="002F12B6">
        <w:rPr>
          <w:rFonts w:ascii="Arial" w:hAnsi="Arial" w:cs="Arial"/>
          <w:sz w:val="20"/>
          <w:szCs w:val="20"/>
        </w:rPr>
        <w:t>Tenured faculty member in the College of Human Sciences / College of Agriculture and Life Sciences</w:t>
      </w:r>
    </w:p>
    <w:p w14:paraId="2391B13F" w14:textId="77777777" w:rsidR="009C6B94" w:rsidRPr="002F12B6" w:rsidRDefault="009C6B94" w:rsidP="002F12B6">
      <w:pPr>
        <w:pStyle w:val="ListParagraph"/>
        <w:numPr>
          <w:ilvl w:val="0"/>
          <w:numId w:val="3"/>
        </w:numPr>
        <w:tabs>
          <w:tab w:val="left" w:pos="720"/>
        </w:tabs>
        <w:autoSpaceDE w:val="0"/>
        <w:autoSpaceDN w:val="0"/>
        <w:adjustRightInd w:val="0"/>
        <w:ind w:left="360"/>
        <w:rPr>
          <w:rFonts w:ascii="Arial" w:hAnsi="Arial" w:cs="Arial"/>
          <w:sz w:val="20"/>
          <w:szCs w:val="20"/>
        </w:rPr>
      </w:pPr>
      <w:r w:rsidRPr="002F12B6">
        <w:rPr>
          <w:rFonts w:ascii="Arial" w:hAnsi="Arial" w:cs="Arial"/>
          <w:sz w:val="20"/>
          <w:szCs w:val="20"/>
        </w:rPr>
        <w:t>Activity(ies) can/will take place starting July 1 of the selection year and can/will be spent within two years following the start of the award period</w:t>
      </w:r>
    </w:p>
    <w:p w14:paraId="27498EE3" w14:textId="77777777" w:rsidR="009C6B94" w:rsidRPr="002F12B6" w:rsidRDefault="009C6B94" w:rsidP="002F12B6">
      <w:pPr>
        <w:pStyle w:val="ListParagraph"/>
        <w:numPr>
          <w:ilvl w:val="0"/>
          <w:numId w:val="3"/>
        </w:numPr>
        <w:autoSpaceDE w:val="0"/>
        <w:autoSpaceDN w:val="0"/>
        <w:adjustRightInd w:val="0"/>
        <w:ind w:left="360"/>
        <w:rPr>
          <w:rFonts w:ascii="Arial" w:hAnsi="Arial" w:cs="Arial"/>
          <w:sz w:val="20"/>
          <w:szCs w:val="20"/>
        </w:rPr>
      </w:pPr>
      <w:r w:rsidRPr="002F12B6">
        <w:rPr>
          <w:rFonts w:ascii="Arial" w:hAnsi="Arial" w:cs="Arial"/>
          <w:sz w:val="20"/>
          <w:szCs w:val="20"/>
        </w:rPr>
        <w:t>Nomination complete (limited to 3 pages total)</w:t>
      </w:r>
    </w:p>
    <w:p w14:paraId="4BFB5B81" w14:textId="77777777" w:rsidR="009C6B94" w:rsidRPr="00A42490" w:rsidRDefault="009C6B94" w:rsidP="009C6B94">
      <w:pPr>
        <w:numPr>
          <w:ilvl w:val="0"/>
          <w:numId w:val="2"/>
        </w:numPr>
        <w:autoSpaceDE w:val="0"/>
        <w:autoSpaceDN w:val="0"/>
        <w:adjustRightInd w:val="0"/>
        <w:ind w:left="1080" w:right="-360" w:hanging="180"/>
        <w:rPr>
          <w:rFonts w:ascii="Arial" w:hAnsi="Arial" w:cs="Arial"/>
          <w:sz w:val="20"/>
          <w:szCs w:val="20"/>
        </w:rPr>
      </w:pPr>
      <w:r w:rsidRPr="00A42490">
        <w:rPr>
          <w:rFonts w:ascii="Arial" w:hAnsi="Arial" w:cs="Arial"/>
          <w:sz w:val="20"/>
          <w:szCs w:val="20"/>
        </w:rPr>
        <w:t xml:space="preserve">Letter of nomination (or self-nomination) </w:t>
      </w:r>
      <w:r w:rsidRPr="00A42490">
        <w:rPr>
          <w:rFonts w:ascii="Arial" w:hAnsi="Arial" w:cs="Arial"/>
          <w:color w:val="010202"/>
          <w:sz w:val="20"/>
          <w:szCs w:val="20"/>
        </w:rPr>
        <w:t>summarizing how the candidate meets the award criteria</w:t>
      </w:r>
    </w:p>
    <w:p w14:paraId="04F230D2" w14:textId="77777777" w:rsidR="009C6B94" w:rsidRPr="00A42490" w:rsidRDefault="009C6B94" w:rsidP="009C6B94">
      <w:pPr>
        <w:numPr>
          <w:ilvl w:val="0"/>
          <w:numId w:val="2"/>
        </w:numPr>
        <w:autoSpaceDE w:val="0"/>
        <w:autoSpaceDN w:val="0"/>
        <w:adjustRightInd w:val="0"/>
        <w:ind w:left="1080" w:hanging="180"/>
        <w:rPr>
          <w:rFonts w:ascii="Arial" w:hAnsi="Arial" w:cs="Arial"/>
          <w:sz w:val="20"/>
          <w:szCs w:val="20"/>
        </w:rPr>
      </w:pPr>
      <w:r w:rsidRPr="00A42490">
        <w:rPr>
          <w:rFonts w:ascii="Arial" w:hAnsi="Arial" w:cs="Arial"/>
          <w:sz w:val="20"/>
          <w:szCs w:val="20"/>
        </w:rPr>
        <w:t xml:space="preserve">Nominee statement </w:t>
      </w:r>
      <w:r w:rsidRPr="00A42490">
        <w:rPr>
          <w:rFonts w:ascii="Arial" w:hAnsi="Arial" w:cs="Arial"/>
          <w:color w:val="010202"/>
          <w:sz w:val="20"/>
          <w:szCs w:val="20"/>
        </w:rPr>
        <w:t>briefly describing the use of the stipend</w:t>
      </w:r>
    </w:p>
    <w:p w14:paraId="5A478A4E" w14:textId="77777777" w:rsidR="009C6B94" w:rsidRPr="002F12B6" w:rsidRDefault="009C6B94" w:rsidP="002F12B6">
      <w:pPr>
        <w:pStyle w:val="ListParagraph"/>
        <w:numPr>
          <w:ilvl w:val="0"/>
          <w:numId w:val="4"/>
        </w:numPr>
        <w:autoSpaceDE w:val="0"/>
        <w:autoSpaceDN w:val="0"/>
        <w:adjustRightInd w:val="0"/>
        <w:ind w:left="360"/>
        <w:rPr>
          <w:rFonts w:ascii="Arial" w:hAnsi="Arial" w:cs="Arial"/>
          <w:sz w:val="20"/>
          <w:szCs w:val="20"/>
        </w:rPr>
      </w:pPr>
      <w:r w:rsidRPr="002F12B6">
        <w:rPr>
          <w:rFonts w:ascii="Arial" w:hAnsi="Arial" w:cs="Arial"/>
          <w:sz w:val="20"/>
          <w:szCs w:val="20"/>
        </w:rPr>
        <w:t>Current CV included</w:t>
      </w:r>
    </w:p>
    <w:p w14:paraId="0591BE03" w14:textId="77777777" w:rsidR="009C6B94" w:rsidRPr="00A42490" w:rsidRDefault="009C6B94" w:rsidP="009C6B94">
      <w:pPr>
        <w:autoSpaceDE w:val="0"/>
        <w:autoSpaceDN w:val="0"/>
        <w:adjustRightInd w:val="0"/>
        <w:ind w:left="720" w:hanging="720"/>
        <w:rPr>
          <w:rFonts w:ascii="Arial" w:hAnsi="Arial" w:cs="Arial"/>
          <w:sz w:val="20"/>
          <w:szCs w:val="20"/>
        </w:rPr>
      </w:pPr>
    </w:p>
    <w:p w14:paraId="43332D3D" w14:textId="77777777" w:rsidR="009C6B94" w:rsidRPr="00A42490" w:rsidRDefault="009C6B94" w:rsidP="009C6B9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sidRPr="00A42490">
        <w:rPr>
          <w:rFonts w:ascii="Arial" w:hAnsi="Arial" w:cs="Arial"/>
          <w:b/>
          <w:sz w:val="20"/>
          <w:szCs w:val="20"/>
        </w:rPr>
        <w:t>Consistency with stated criteria in the RFP – Committee evaluates</w:t>
      </w:r>
    </w:p>
    <w:p w14:paraId="1D5B6730" w14:textId="77777777" w:rsidR="009C6B94" w:rsidRPr="00A42490" w:rsidRDefault="009C6B94" w:rsidP="009C6B94">
      <w:pPr>
        <w:autoSpaceDE w:val="0"/>
        <w:autoSpaceDN w:val="0"/>
        <w:adjustRightInd w:val="0"/>
        <w:rPr>
          <w:rFonts w:ascii="Arial" w:hAnsi="Arial" w:cs="Arial"/>
          <w:sz w:val="20"/>
          <w:szCs w:val="20"/>
        </w:rPr>
      </w:pPr>
    </w:p>
    <w:p w14:paraId="569250BD" w14:textId="77777777" w:rsidR="009C6B94" w:rsidRPr="00A42490" w:rsidRDefault="009C6B94" w:rsidP="009C6B94">
      <w:pPr>
        <w:tabs>
          <w:tab w:val="left" w:pos="990"/>
        </w:tabs>
        <w:autoSpaceDE w:val="0"/>
        <w:autoSpaceDN w:val="0"/>
        <w:adjustRightInd w:val="0"/>
        <w:ind w:left="990" w:right="-180" w:hanging="990"/>
        <w:rPr>
          <w:rFonts w:ascii="Arial" w:hAnsi="Arial" w:cs="Arial"/>
          <w:color w:val="010202"/>
          <w:sz w:val="20"/>
          <w:szCs w:val="20"/>
        </w:rPr>
      </w:pPr>
      <w:r w:rsidRPr="00A42490">
        <w:rPr>
          <w:rFonts w:ascii="Arial" w:hAnsi="Arial" w:cs="Arial"/>
          <w:b/>
          <w:i/>
          <w:color w:val="010202"/>
          <w:sz w:val="20"/>
          <w:szCs w:val="20"/>
        </w:rPr>
        <w:t>RFP:</w:t>
      </w:r>
      <w:r w:rsidRPr="00A42490">
        <w:rPr>
          <w:rFonts w:ascii="Arial" w:hAnsi="Arial" w:cs="Arial"/>
          <w:color w:val="010202"/>
          <w:sz w:val="20"/>
          <w:szCs w:val="20"/>
        </w:rPr>
        <w:tab/>
        <w:t>Documented evidence of exceptional level of creativity and productivity in scholarship, teaching and service, and promise of continuing such achievement.</w:t>
      </w:r>
    </w:p>
    <w:p w14:paraId="46303442"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14:paraId="42519A66"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Rating:</w:t>
      </w:r>
      <w:r w:rsidRPr="00A42490">
        <w:rPr>
          <w:rFonts w:ascii="Arial" w:hAnsi="Arial" w:cs="Arial"/>
          <w:color w:val="010202"/>
          <w:sz w:val="20"/>
          <w:szCs w:val="20"/>
        </w:rPr>
        <w:tab/>
        <w:t>Quality of achievements - CV</w:t>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8"/>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p>
    <w:p w14:paraId="4F9D0D66"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sidRPr="00A42490">
        <w:rPr>
          <w:rFonts w:ascii="Arial" w:hAnsi="Arial" w:cs="Arial"/>
          <w:color w:val="010202"/>
          <w:sz w:val="20"/>
          <w:szCs w:val="20"/>
        </w:rPr>
        <w:tab/>
        <w:t>Exceptional</w:t>
      </w:r>
      <w:r w:rsidRPr="00A42490">
        <w:rPr>
          <w:rFonts w:ascii="Arial" w:hAnsi="Arial" w:cs="Arial"/>
          <w:color w:val="010202"/>
          <w:sz w:val="20"/>
          <w:szCs w:val="20"/>
        </w:rPr>
        <w:tab/>
        <w:t>Acceptable</w:t>
      </w:r>
      <w:r w:rsidRPr="00A42490">
        <w:rPr>
          <w:rFonts w:ascii="Arial" w:hAnsi="Arial" w:cs="Arial"/>
          <w:color w:val="010202"/>
          <w:sz w:val="20"/>
          <w:szCs w:val="20"/>
        </w:rPr>
        <w:tab/>
        <w:t>Unacceptable</w:t>
      </w:r>
    </w:p>
    <w:p w14:paraId="5717F3CB"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14:paraId="4CF0A89C"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t>Nomination letter summarizes how</w:t>
      </w:r>
      <w:r w:rsidRPr="00A42490">
        <w:rPr>
          <w:rFonts w:ascii="Arial" w:hAnsi="Arial" w:cs="Arial"/>
          <w:color w:val="010202"/>
          <w:sz w:val="20"/>
          <w:szCs w:val="20"/>
        </w:rPr>
        <w:tab/>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p>
    <w:p w14:paraId="478137CC"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t>candidate meets the award criteria</w:t>
      </w:r>
      <w:r w:rsidRPr="00A42490">
        <w:rPr>
          <w:rFonts w:ascii="Arial" w:hAnsi="Arial" w:cs="Arial"/>
          <w:color w:val="010202"/>
          <w:sz w:val="20"/>
          <w:szCs w:val="20"/>
        </w:rPr>
        <w:tab/>
      </w:r>
      <w:r w:rsidRPr="00A42490">
        <w:rPr>
          <w:rFonts w:ascii="Arial" w:hAnsi="Arial" w:cs="Arial"/>
          <w:color w:val="010202"/>
          <w:sz w:val="20"/>
          <w:szCs w:val="20"/>
        </w:rPr>
        <w:tab/>
        <w:t>Yes</w:t>
      </w:r>
      <w:r w:rsidRPr="00A42490">
        <w:rPr>
          <w:rFonts w:ascii="Arial" w:hAnsi="Arial" w:cs="Arial"/>
          <w:color w:val="010202"/>
          <w:sz w:val="20"/>
          <w:szCs w:val="20"/>
        </w:rPr>
        <w:tab/>
        <w:t>No</w:t>
      </w:r>
    </w:p>
    <w:p w14:paraId="43465FC1"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14:paraId="7DD4565C"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Notes:</w:t>
      </w:r>
      <w:r w:rsidRPr="00A42490">
        <w:rPr>
          <w:rFonts w:ascii="Arial" w:hAnsi="Arial" w:cs="Arial"/>
          <w:color w:val="010202"/>
          <w:sz w:val="20"/>
          <w:szCs w:val="20"/>
        </w:rPr>
        <w:tab/>
      </w:r>
    </w:p>
    <w:p w14:paraId="5602132A" w14:textId="77777777" w:rsidR="009C6B94" w:rsidRDefault="009C6B94" w:rsidP="009C6B94">
      <w:pPr>
        <w:pBdr>
          <w:bottom w:val="single" w:sz="4" w:space="1" w:color="auto"/>
        </w:pBdr>
        <w:tabs>
          <w:tab w:val="left" w:pos="990"/>
        </w:tabs>
        <w:autoSpaceDE w:val="0"/>
        <w:autoSpaceDN w:val="0"/>
        <w:adjustRightInd w:val="0"/>
        <w:ind w:left="900" w:right="900"/>
        <w:rPr>
          <w:rFonts w:ascii="Arial" w:hAnsi="Arial" w:cs="Arial"/>
          <w:color w:val="010202"/>
          <w:sz w:val="20"/>
          <w:szCs w:val="20"/>
        </w:rPr>
      </w:pPr>
    </w:p>
    <w:p w14:paraId="28A602F5" w14:textId="77777777" w:rsidR="009C6B94" w:rsidRDefault="009C6B94" w:rsidP="009C6B94">
      <w:pPr>
        <w:tabs>
          <w:tab w:val="left" w:pos="990"/>
        </w:tabs>
        <w:autoSpaceDE w:val="0"/>
        <w:autoSpaceDN w:val="0"/>
        <w:adjustRightInd w:val="0"/>
        <w:ind w:left="990" w:right="-180" w:hanging="990"/>
        <w:rPr>
          <w:rFonts w:ascii="Arial" w:hAnsi="Arial" w:cs="Arial"/>
          <w:b/>
          <w:i/>
          <w:color w:val="010202"/>
          <w:sz w:val="20"/>
          <w:szCs w:val="20"/>
        </w:rPr>
      </w:pPr>
    </w:p>
    <w:p w14:paraId="03CC3C89" w14:textId="77777777" w:rsidR="009C6B94" w:rsidRPr="00A42490" w:rsidRDefault="009C6B94" w:rsidP="009C6B94">
      <w:pPr>
        <w:tabs>
          <w:tab w:val="left" w:pos="990"/>
          <w:tab w:val="center" w:pos="2160"/>
          <w:tab w:val="center" w:pos="4320"/>
          <w:tab w:val="center" w:pos="6480"/>
          <w:tab w:val="center" w:pos="855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RFP:</w:t>
      </w:r>
      <w:r w:rsidRPr="00A42490">
        <w:rPr>
          <w:rFonts w:ascii="Arial" w:hAnsi="Arial" w:cs="Arial"/>
          <w:color w:val="010202"/>
          <w:sz w:val="20"/>
          <w:szCs w:val="20"/>
        </w:rPr>
        <w:tab/>
        <w:t>The scholarship upon which the award is based will be judged broadly, both in terms of its contribution to the profession and its contribution to a challenging and stimulating educational atmosphere at the University.</w:t>
      </w:r>
    </w:p>
    <w:p w14:paraId="4D3B0AD7" w14:textId="77777777" w:rsidR="009C6B94" w:rsidRPr="00A42490" w:rsidRDefault="009C6B94" w:rsidP="009C6B94">
      <w:pPr>
        <w:tabs>
          <w:tab w:val="left" w:pos="990"/>
          <w:tab w:val="center" w:pos="2160"/>
          <w:tab w:val="center" w:pos="4320"/>
          <w:tab w:val="center" w:pos="6480"/>
          <w:tab w:val="center" w:pos="8550"/>
        </w:tabs>
        <w:autoSpaceDE w:val="0"/>
        <w:autoSpaceDN w:val="0"/>
        <w:adjustRightInd w:val="0"/>
        <w:ind w:left="990" w:hanging="990"/>
        <w:rPr>
          <w:rFonts w:ascii="Arial" w:hAnsi="Arial" w:cs="Arial"/>
          <w:sz w:val="20"/>
          <w:szCs w:val="20"/>
        </w:rPr>
      </w:pPr>
    </w:p>
    <w:p w14:paraId="6D1BC759"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Rating:</w:t>
      </w:r>
      <w:r w:rsidRPr="00A42490">
        <w:rPr>
          <w:rFonts w:ascii="Arial" w:hAnsi="Arial" w:cs="Arial"/>
          <w:color w:val="010202"/>
          <w:sz w:val="20"/>
          <w:szCs w:val="20"/>
        </w:rPr>
        <w:tab/>
        <w:t>Quality of achievements - CV</w:t>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8"/>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p>
    <w:p w14:paraId="5DBB9B17"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sidRPr="00A42490">
        <w:rPr>
          <w:rFonts w:ascii="Arial" w:hAnsi="Arial" w:cs="Arial"/>
          <w:color w:val="010202"/>
          <w:sz w:val="20"/>
          <w:szCs w:val="20"/>
        </w:rPr>
        <w:tab/>
        <w:t>Exceptional</w:t>
      </w:r>
      <w:r w:rsidRPr="00A42490">
        <w:rPr>
          <w:rFonts w:ascii="Arial" w:hAnsi="Arial" w:cs="Arial"/>
          <w:color w:val="010202"/>
          <w:sz w:val="20"/>
          <w:szCs w:val="20"/>
        </w:rPr>
        <w:tab/>
        <w:t>Acceptable</w:t>
      </w:r>
      <w:r w:rsidRPr="00A42490">
        <w:rPr>
          <w:rFonts w:ascii="Arial" w:hAnsi="Arial" w:cs="Arial"/>
          <w:color w:val="010202"/>
          <w:sz w:val="20"/>
          <w:szCs w:val="20"/>
        </w:rPr>
        <w:tab/>
        <w:t>Unacceptable</w:t>
      </w:r>
    </w:p>
    <w:p w14:paraId="0139A1A4"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14:paraId="1AFAD3B7"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t xml:space="preserve">Nomination letter </w:t>
      </w:r>
      <w:r>
        <w:rPr>
          <w:rFonts w:ascii="Arial" w:hAnsi="Arial" w:cs="Arial"/>
          <w:color w:val="010202"/>
          <w:sz w:val="20"/>
          <w:szCs w:val="20"/>
        </w:rPr>
        <w:t>provides information</w:t>
      </w:r>
      <w:r w:rsidRPr="00A42490">
        <w:rPr>
          <w:rFonts w:ascii="Arial" w:hAnsi="Arial" w:cs="Arial"/>
          <w:color w:val="010202"/>
          <w:sz w:val="20"/>
          <w:szCs w:val="20"/>
        </w:rPr>
        <w:tab/>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p>
    <w:p w14:paraId="2398E3BB"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Pr>
          <w:rFonts w:ascii="Arial" w:hAnsi="Arial" w:cs="Arial"/>
          <w:color w:val="010202"/>
          <w:sz w:val="20"/>
          <w:szCs w:val="20"/>
        </w:rPr>
        <w:t xml:space="preserve">regarding how </w:t>
      </w:r>
      <w:r w:rsidRPr="00A42490">
        <w:rPr>
          <w:rFonts w:ascii="Arial" w:hAnsi="Arial" w:cs="Arial"/>
          <w:color w:val="010202"/>
          <w:sz w:val="20"/>
          <w:szCs w:val="20"/>
        </w:rPr>
        <w:t>cand</w:t>
      </w:r>
      <w:r>
        <w:rPr>
          <w:rFonts w:ascii="Arial" w:hAnsi="Arial" w:cs="Arial"/>
          <w:color w:val="010202"/>
          <w:sz w:val="20"/>
          <w:szCs w:val="20"/>
        </w:rPr>
        <w:t>idate meets the award criteria</w:t>
      </w:r>
      <w:r>
        <w:rPr>
          <w:rFonts w:ascii="Arial" w:hAnsi="Arial" w:cs="Arial"/>
          <w:color w:val="010202"/>
          <w:sz w:val="20"/>
          <w:szCs w:val="20"/>
        </w:rPr>
        <w:tab/>
      </w:r>
      <w:r w:rsidRPr="00A42490">
        <w:rPr>
          <w:rFonts w:ascii="Arial" w:hAnsi="Arial" w:cs="Arial"/>
          <w:color w:val="010202"/>
          <w:sz w:val="20"/>
          <w:szCs w:val="20"/>
        </w:rPr>
        <w:t>Yes</w:t>
      </w:r>
      <w:r w:rsidRPr="00A42490">
        <w:rPr>
          <w:rFonts w:ascii="Arial" w:hAnsi="Arial" w:cs="Arial"/>
          <w:color w:val="010202"/>
          <w:sz w:val="20"/>
          <w:szCs w:val="20"/>
        </w:rPr>
        <w:tab/>
        <w:t>No</w:t>
      </w:r>
    </w:p>
    <w:p w14:paraId="3B655084"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14:paraId="38CEB667" w14:textId="77777777" w:rsidR="009C6B94" w:rsidRDefault="009C6B94" w:rsidP="009C6B94">
      <w:pPr>
        <w:tabs>
          <w:tab w:val="left" w:pos="99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Notes:</w:t>
      </w:r>
      <w:r w:rsidRPr="00A42490">
        <w:rPr>
          <w:rFonts w:ascii="Arial" w:hAnsi="Arial" w:cs="Arial"/>
          <w:color w:val="010202"/>
          <w:sz w:val="20"/>
          <w:szCs w:val="20"/>
        </w:rPr>
        <w:tab/>
      </w:r>
    </w:p>
    <w:p w14:paraId="6D385280" w14:textId="77777777" w:rsidR="009C6B94" w:rsidRDefault="009C6B94" w:rsidP="009C6B94">
      <w:pPr>
        <w:pBdr>
          <w:bottom w:val="single" w:sz="4" w:space="1" w:color="auto"/>
        </w:pBdr>
        <w:tabs>
          <w:tab w:val="left" w:pos="990"/>
        </w:tabs>
        <w:autoSpaceDE w:val="0"/>
        <w:autoSpaceDN w:val="0"/>
        <w:adjustRightInd w:val="0"/>
        <w:ind w:left="900" w:right="900"/>
        <w:rPr>
          <w:rFonts w:ascii="Arial" w:hAnsi="Arial" w:cs="Arial"/>
          <w:color w:val="010202"/>
          <w:sz w:val="20"/>
          <w:szCs w:val="20"/>
        </w:rPr>
      </w:pPr>
    </w:p>
    <w:p w14:paraId="24C1E479" w14:textId="77777777" w:rsidR="009C6B94" w:rsidRDefault="009C6B94" w:rsidP="009C6B94">
      <w:pPr>
        <w:tabs>
          <w:tab w:val="left" w:pos="990"/>
        </w:tabs>
        <w:autoSpaceDE w:val="0"/>
        <w:autoSpaceDN w:val="0"/>
        <w:adjustRightInd w:val="0"/>
        <w:ind w:left="990" w:right="-180" w:hanging="990"/>
        <w:rPr>
          <w:rFonts w:ascii="Arial" w:hAnsi="Arial" w:cs="Arial"/>
          <w:b/>
          <w:i/>
          <w:color w:val="010202"/>
          <w:sz w:val="20"/>
          <w:szCs w:val="20"/>
        </w:rPr>
      </w:pPr>
    </w:p>
    <w:p w14:paraId="3D66C60E" w14:textId="77777777" w:rsidR="009C6B94" w:rsidRPr="00A42490" w:rsidRDefault="009C6B94" w:rsidP="009C6B94">
      <w:pPr>
        <w:tabs>
          <w:tab w:val="left" w:pos="99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RFP:</w:t>
      </w:r>
      <w:r w:rsidRPr="00A42490">
        <w:rPr>
          <w:rFonts w:ascii="Arial" w:hAnsi="Arial" w:cs="Arial"/>
          <w:color w:val="010202"/>
          <w:sz w:val="20"/>
          <w:szCs w:val="20"/>
        </w:rPr>
        <w:tab/>
        <w:t>The award may be used for funding of supplies, books, journals, equipment, travel, stipends for students and assistants, or any other normally allowed expense that furthers the academic mission of the University and may be reasonably related to the purpose of the endowment.</w:t>
      </w:r>
    </w:p>
    <w:p w14:paraId="2AC8E798"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14:paraId="78698A42"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Rating:</w:t>
      </w:r>
      <w:r w:rsidRPr="00A42490">
        <w:rPr>
          <w:rFonts w:ascii="Arial" w:hAnsi="Arial" w:cs="Arial"/>
          <w:color w:val="010202"/>
          <w:sz w:val="20"/>
          <w:szCs w:val="20"/>
        </w:rPr>
        <w:tab/>
        <w:t>Quality of nominee statement</w:t>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8"/>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p>
    <w:p w14:paraId="03E9F03B"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sidRPr="00A42490">
        <w:rPr>
          <w:rFonts w:ascii="Arial" w:hAnsi="Arial" w:cs="Arial"/>
          <w:color w:val="010202"/>
          <w:sz w:val="20"/>
          <w:szCs w:val="20"/>
        </w:rPr>
        <w:tab/>
        <w:t>Exceptional</w:t>
      </w:r>
      <w:r w:rsidRPr="00A42490">
        <w:rPr>
          <w:rFonts w:ascii="Arial" w:hAnsi="Arial" w:cs="Arial"/>
          <w:color w:val="010202"/>
          <w:sz w:val="20"/>
          <w:szCs w:val="20"/>
        </w:rPr>
        <w:tab/>
        <w:t>Acceptable</w:t>
      </w:r>
      <w:r w:rsidRPr="00A42490">
        <w:rPr>
          <w:rFonts w:ascii="Arial" w:hAnsi="Arial" w:cs="Arial"/>
          <w:color w:val="010202"/>
          <w:sz w:val="20"/>
          <w:szCs w:val="20"/>
        </w:rPr>
        <w:tab/>
        <w:t>Unacceptable</w:t>
      </w:r>
    </w:p>
    <w:p w14:paraId="40B1AA47" w14:textId="77777777" w:rsidR="009C6B94"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14:paraId="7ADE2B06"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Pr>
          <w:rFonts w:ascii="Arial" w:hAnsi="Arial" w:cs="Arial"/>
          <w:color w:val="010202"/>
          <w:sz w:val="20"/>
          <w:szCs w:val="20"/>
        </w:rPr>
        <w:tab/>
      </w:r>
      <w:r w:rsidRPr="00A42490">
        <w:rPr>
          <w:rFonts w:ascii="Arial" w:hAnsi="Arial" w:cs="Arial"/>
          <w:color w:val="010202"/>
          <w:sz w:val="20"/>
          <w:szCs w:val="20"/>
        </w:rPr>
        <w:t>Intended use of funds</w:t>
      </w:r>
      <w:r>
        <w:rPr>
          <w:rFonts w:ascii="Arial" w:hAnsi="Arial" w:cs="Arial"/>
          <w:color w:val="010202"/>
          <w:sz w:val="20"/>
          <w:szCs w:val="20"/>
        </w:rPr>
        <w:t xml:space="preserve"> is consistent</w:t>
      </w:r>
      <w:r w:rsidRPr="00A42490">
        <w:rPr>
          <w:rFonts w:ascii="Arial" w:hAnsi="Arial" w:cs="Arial"/>
          <w:color w:val="010202"/>
          <w:sz w:val="20"/>
          <w:szCs w:val="20"/>
        </w:rPr>
        <w:tab/>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9"/>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r w:rsidRPr="00A42490">
        <w:rPr>
          <w:rFonts w:ascii="Arial" w:hAnsi="Arial" w:cs="Arial"/>
          <w:color w:val="010202"/>
          <w:sz w:val="20"/>
          <w:szCs w:val="20"/>
        </w:rPr>
        <w:tab/>
      </w:r>
      <w:r w:rsidRPr="00A42490">
        <w:rPr>
          <w:rFonts w:ascii="Arial" w:hAnsi="Arial" w:cs="Arial"/>
          <w:color w:val="010202"/>
          <w:sz w:val="20"/>
          <w:szCs w:val="20"/>
        </w:rPr>
        <w:fldChar w:fldCharType="begin">
          <w:ffData>
            <w:name w:val="Check10"/>
            <w:enabled/>
            <w:calcOnExit w:val="0"/>
            <w:checkBox>
              <w:sizeAuto/>
              <w:default w:val="0"/>
            </w:checkBox>
          </w:ffData>
        </w:fldChar>
      </w:r>
      <w:r w:rsidRPr="00A42490">
        <w:rPr>
          <w:rFonts w:ascii="Arial" w:hAnsi="Arial" w:cs="Arial"/>
          <w:color w:val="010202"/>
          <w:sz w:val="20"/>
          <w:szCs w:val="20"/>
        </w:rPr>
        <w:instrText xml:space="preserve"> FORMCHECKBOX </w:instrText>
      </w:r>
      <w:r w:rsidR="00AC35B0">
        <w:rPr>
          <w:rFonts w:ascii="Arial" w:hAnsi="Arial" w:cs="Arial"/>
          <w:color w:val="010202"/>
          <w:sz w:val="20"/>
          <w:szCs w:val="20"/>
        </w:rPr>
      </w:r>
      <w:r w:rsidR="00AC35B0">
        <w:rPr>
          <w:rFonts w:ascii="Arial" w:hAnsi="Arial" w:cs="Arial"/>
          <w:color w:val="010202"/>
          <w:sz w:val="20"/>
          <w:szCs w:val="20"/>
        </w:rPr>
        <w:fldChar w:fldCharType="separate"/>
      </w:r>
      <w:r w:rsidRPr="00A42490">
        <w:rPr>
          <w:rFonts w:ascii="Arial" w:hAnsi="Arial" w:cs="Arial"/>
          <w:color w:val="010202"/>
          <w:sz w:val="20"/>
          <w:szCs w:val="20"/>
        </w:rPr>
        <w:fldChar w:fldCharType="end"/>
      </w:r>
    </w:p>
    <w:p w14:paraId="38257F17"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color w:val="010202"/>
          <w:sz w:val="20"/>
          <w:szCs w:val="20"/>
        </w:rPr>
        <w:tab/>
      </w:r>
      <w:r>
        <w:rPr>
          <w:rFonts w:ascii="Arial" w:hAnsi="Arial" w:cs="Arial"/>
          <w:color w:val="010202"/>
          <w:sz w:val="20"/>
          <w:szCs w:val="20"/>
        </w:rPr>
        <w:t>with award criteria</w:t>
      </w:r>
      <w:r w:rsidRPr="00A42490">
        <w:rPr>
          <w:rFonts w:ascii="Arial" w:hAnsi="Arial" w:cs="Arial"/>
          <w:color w:val="010202"/>
          <w:sz w:val="20"/>
          <w:szCs w:val="20"/>
        </w:rPr>
        <w:tab/>
      </w:r>
      <w:r w:rsidRPr="00A42490">
        <w:rPr>
          <w:rFonts w:ascii="Arial" w:hAnsi="Arial" w:cs="Arial"/>
          <w:color w:val="010202"/>
          <w:sz w:val="20"/>
          <w:szCs w:val="20"/>
        </w:rPr>
        <w:tab/>
        <w:t>Yes</w:t>
      </w:r>
      <w:r w:rsidRPr="00A42490">
        <w:rPr>
          <w:rFonts w:ascii="Arial" w:hAnsi="Arial" w:cs="Arial"/>
          <w:color w:val="010202"/>
          <w:sz w:val="20"/>
          <w:szCs w:val="20"/>
        </w:rPr>
        <w:tab/>
        <w:t>No</w:t>
      </w:r>
    </w:p>
    <w:p w14:paraId="11895D37"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p>
    <w:p w14:paraId="5DC9C1DF" w14:textId="77777777" w:rsidR="009C6B94" w:rsidRPr="00A42490" w:rsidRDefault="009C6B94" w:rsidP="009C6B94">
      <w:pPr>
        <w:tabs>
          <w:tab w:val="left" w:pos="990"/>
          <w:tab w:val="center" w:pos="5040"/>
          <w:tab w:val="center" w:pos="6840"/>
          <w:tab w:val="center" w:pos="8640"/>
        </w:tabs>
        <w:autoSpaceDE w:val="0"/>
        <w:autoSpaceDN w:val="0"/>
        <w:adjustRightInd w:val="0"/>
        <w:ind w:left="990" w:hanging="990"/>
        <w:rPr>
          <w:rFonts w:ascii="Arial" w:hAnsi="Arial" w:cs="Arial"/>
          <w:color w:val="010202"/>
          <w:sz w:val="20"/>
          <w:szCs w:val="20"/>
        </w:rPr>
      </w:pPr>
      <w:r w:rsidRPr="00A42490">
        <w:rPr>
          <w:rFonts w:ascii="Arial" w:hAnsi="Arial" w:cs="Arial"/>
          <w:b/>
          <w:i/>
          <w:color w:val="010202"/>
          <w:sz w:val="20"/>
          <w:szCs w:val="20"/>
        </w:rPr>
        <w:t>Notes:</w:t>
      </w:r>
      <w:r w:rsidRPr="00A42490">
        <w:rPr>
          <w:rFonts w:ascii="Arial" w:hAnsi="Arial" w:cs="Arial"/>
          <w:color w:val="010202"/>
          <w:sz w:val="20"/>
          <w:szCs w:val="20"/>
        </w:rPr>
        <w:tab/>
      </w:r>
    </w:p>
    <w:p w14:paraId="201F7F60" w14:textId="77777777" w:rsidR="008331D1" w:rsidRDefault="008331D1" w:rsidP="008331D1">
      <w:pPr>
        <w:autoSpaceDE w:val="0"/>
        <w:autoSpaceDN w:val="0"/>
        <w:adjustRightInd w:val="0"/>
        <w:ind w:right="-180"/>
        <w:rPr>
          <w:rFonts w:ascii="Arial" w:hAnsi="Arial" w:cs="Arial"/>
          <w:color w:val="010202"/>
        </w:rPr>
      </w:pPr>
    </w:p>
    <w:p w14:paraId="736646E9" w14:textId="77777777" w:rsidR="008331D1" w:rsidRPr="00B83671" w:rsidRDefault="008331D1" w:rsidP="00244D8E">
      <w:pPr>
        <w:autoSpaceDE w:val="0"/>
        <w:autoSpaceDN w:val="0"/>
        <w:adjustRightInd w:val="0"/>
        <w:ind w:right="-180"/>
        <w:rPr>
          <w:rFonts w:ascii="Arial" w:hAnsi="Arial" w:cs="Arial"/>
          <w:color w:val="010202"/>
        </w:rPr>
      </w:pPr>
    </w:p>
    <w:p w14:paraId="35BB4BF6" w14:textId="77777777" w:rsidR="00B83671" w:rsidRPr="00B83671" w:rsidRDefault="00B83671" w:rsidP="00244D8E">
      <w:pPr>
        <w:autoSpaceDE w:val="0"/>
        <w:autoSpaceDN w:val="0"/>
        <w:adjustRightInd w:val="0"/>
        <w:ind w:right="-180"/>
        <w:rPr>
          <w:rFonts w:ascii="Arial" w:hAnsi="Arial" w:cs="Arial"/>
          <w:color w:val="010202"/>
        </w:rPr>
        <w:sectPr w:rsidR="00B83671" w:rsidRPr="00B83671" w:rsidSect="009C6B94">
          <w:headerReference w:type="default" r:id="rId10"/>
          <w:type w:val="continuous"/>
          <w:pgSz w:w="12240" w:h="15840"/>
          <w:pgMar w:top="1440" w:right="1440" w:bottom="720" w:left="1440" w:header="720" w:footer="720" w:gutter="0"/>
          <w:cols w:space="720"/>
          <w:docGrid w:linePitch="360"/>
        </w:sectPr>
      </w:pPr>
    </w:p>
    <w:p w14:paraId="6D5DE4D2" w14:textId="77777777" w:rsidR="00B83671" w:rsidRPr="00B83671" w:rsidRDefault="00B83671">
      <w:pPr>
        <w:rPr>
          <w:rFonts w:ascii="Arial" w:hAnsi="Arial" w:cs="Arial"/>
          <w:color w:val="010202"/>
          <w:sz w:val="20"/>
          <w:szCs w:val="20"/>
        </w:rPr>
      </w:pPr>
      <w:r w:rsidRPr="00B83671">
        <w:rPr>
          <w:rFonts w:ascii="Arial" w:hAnsi="Arial" w:cs="Arial"/>
          <w:color w:val="010202"/>
          <w:sz w:val="20"/>
          <w:szCs w:val="20"/>
        </w:rPr>
        <w:br w:type="page"/>
      </w:r>
    </w:p>
    <w:p w14:paraId="46203EEE" w14:textId="77777777" w:rsidR="003422E3" w:rsidRPr="00B83671" w:rsidRDefault="003422E3" w:rsidP="002054FC">
      <w:pPr>
        <w:autoSpaceDE w:val="0"/>
        <w:autoSpaceDN w:val="0"/>
        <w:adjustRightInd w:val="0"/>
        <w:rPr>
          <w:rFonts w:ascii="Arial" w:hAnsi="Arial" w:cs="Arial"/>
          <w:b/>
          <w:bCs/>
          <w:color w:val="010202"/>
          <w:sz w:val="20"/>
          <w:szCs w:val="20"/>
        </w:rPr>
      </w:pPr>
    </w:p>
    <w:p w14:paraId="5E1B06DA" w14:textId="77777777" w:rsidR="00B83671" w:rsidRPr="00237DA6" w:rsidRDefault="00B83671" w:rsidP="002E48B9">
      <w:pPr>
        <w:autoSpaceDE w:val="0"/>
        <w:autoSpaceDN w:val="0"/>
        <w:adjustRightInd w:val="0"/>
        <w:spacing w:line="360" w:lineRule="auto"/>
        <w:rPr>
          <w:rFonts w:ascii="Arial" w:hAnsi="Arial" w:cs="Arial"/>
          <w:b/>
          <w:bCs/>
          <w:color w:val="010202"/>
        </w:rPr>
      </w:pPr>
    </w:p>
    <w:p w14:paraId="4DE2C398" w14:textId="77777777" w:rsidR="00B83671" w:rsidRPr="00237DA6" w:rsidRDefault="00B83671" w:rsidP="002E48B9">
      <w:pPr>
        <w:tabs>
          <w:tab w:val="right" w:pos="5040"/>
          <w:tab w:val="left" w:pos="5400"/>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Nominee</w:t>
      </w:r>
      <w:r w:rsidR="002E48B9" w:rsidRPr="00237DA6">
        <w:rPr>
          <w:rFonts w:ascii="Arial" w:hAnsi="Arial" w:cs="Arial"/>
          <w:color w:val="010202"/>
        </w:rPr>
        <w:t xml:space="preserve">  </w:t>
      </w:r>
      <w:r w:rsidR="002E48B9" w:rsidRPr="00237DA6">
        <w:rPr>
          <w:rFonts w:ascii="Arial" w:hAnsi="Arial" w:cs="Arial"/>
          <w:color w:val="010202"/>
          <w:u w:val="single"/>
        </w:rPr>
        <w:fldChar w:fldCharType="begin">
          <w:ffData>
            <w:name w:val="Text1"/>
            <w:enabled/>
            <w:calcOnExit w:val="0"/>
            <w:textInput/>
          </w:ffData>
        </w:fldChar>
      </w:r>
      <w:bookmarkStart w:id="0" w:name="Text1"/>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bookmarkEnd w:id="0"/>
      <w:r w:rsidRPr="00237DA6">
        <w:rPr>
          <w:rFonts w:ascii="Arial" w:hAnsi="Arial" w:cs="Arial"/>
          <w:color w:val="010202"/>
          <w:u w:val="single"/>
        </w:rPr>
        <w:tab/>
      </w:r>
      <w:r w:rsidR="002E48B9" w:rsidRPr="00237DA6">
        <w:rPr>
          <w:rFonts w:ascii="Arial" w:hAnsi="Arial" w:cs="Arial"/>
          <w:color w:val="010202"/>
        </w:rPr>
        <w:tab/>
        <w:t xml:space="preserve">ISU net-id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002E48B9" w:rsidRPr="00237DA6">
        <w:rPr>
          <w:rFonts w:ascii="Arial" w:hAnsi="Arial" w:cs="Arial"/>
          <w:color w:val="010202"/>
          <w:u w:val="single"/>
        </w:rPr>
        <w:tab/>
      </w:r>
    </w:p>
    <w:p w14:paraId="0F76755D" w14:textId="77777777" w:rsidR="00EC28F1" w:rsidRPr="00237DA6" w:rsidRDefault="00EC28F1" w:rsidP="008331D1">
      <w:pPr>
        <w:tabs>
          <w:tab w:val="right" w:pos="9360"/>
        </w:tabs>
        <w:autoSpaceDE w:val="0"/>
        <w:autoSpaceDN w:val="0"/>
        <w:adjustRightInd w:val="0"/>
        <w:spacing w:line="360" w:lineRule="auto"/>
        <w:ind w:left="3420" w:hanging="3420"/>
        <w:rPr>
          <w:rFonts w:ascii="Arial" w:hAnsi="Arial" w:cs="Arial"/>
          <w:color w:val="010202"/>
        </w:rPr>
      </w:pPr>
      <w:r w:rsidRPr="00237DA6">
        <w:rPr>
          <w:rFonts w:ascii="Arial" w:hAnsi="Arial" w:cs="Arial"/>
          <w:color w:val="010202"/>
        </w:rPr>
        <w:t>Position title/department</w:t>
      </w:r>
      <w:r w:rsidR="008331D1">
        <w:rPr>
          <w:rFonts w:ascii="Arial" w:hAnsi="Arial" w:cs="Arial"/>
          <w:color w:val="010202"/>
        </w:rPr>
        <w:t xml:space="preserve"> or school</w:t>
      </w:r>
      <w:r w:rsidRPr="00237DA6">
        <w:rPr>
          <w:rFonts w:ascii="Arial" w:hAnsi="Arial" w:cs="Arial"/>
          <w:color w:val="010202"/>
        </w:rPr>
        <w:t xml:space="preserve">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p>
    <w:p w14:paraId="4E812DC7" w14:textId="77777777" w:rsidR="004E194B" w:rsidRPr="00237DA6" w:rsidRDefault="004E194B" w:rsidP="004E194B">
      <w:pPr>
        <w:tabs>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 xml:space="preserve">Business Address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p>
    <w:p w14:paraId="4CC5FF96" w14:textId="77777777" w:rsidR="00B83671" w:rsidRPr="00237DA6" w:rsidRDefault="00B83671" w:rsidP="002E48B9">
      <w:pPr>
        <w:tabs>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Home Address</w:t>
      </w:r>
      <w:r w:rsidR="002E48B9" w:rsidRPr="00237DA6">
        <w:rPr>
          <w:rFonts w:ascii="Arial" w:hAnsi="Arial" w:cs="Arial"/>
          <w:color w:val="010202"/>
        </w:rPr>
        <w:t xml:space="preserve">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Pr="00237DA6">
        <w:rPr>
          <w:rFonts w:ascii="Arial" w:hAnsi="Arial" w:cs="Arial"/>
          <w:color w:val="010202"/>
          <w:u w:val="single"/>
        </w:rPr>
        <w:tab/>
      </w:r>
    </w:p>
    <w:p w14:paraId="62EB0497" w14:textId="77777777" w:rsidR="00B83671" w:rsidRPr="00237DA6" w:rsidRDefault="00B83671" w:rsidP="002E48B9">
      <w:pPr>
        <w:tabs>
          <w:tab w:val="right" w:pos="5040"/>
          <w:tab w:val="left" w:pos="5400"/>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 xml:space="preserve">Daytime phone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Pr="00237DA6">
        <w:rPr>
          <w:rFonts w:ascii="Arial" w:hAnsi="Arial" w:cs="Arial"/>
          <w:color w:val="010202"/>
          <w:u w:val="single"/>
        </w:rPr>
        <w:tab/>
      </w:r>
      <w:r w:rsidR="002E48B9" w:rsidRPr="00237DA6">
        <w:rPr>
          <w:rFonts w:ascii="Arial" w:hAnsi="Arial" w:cs="Arial"/>
          <w:color w:val="010202"/>
        </w:rPr>
        <w:tab/>
      </w:r>
      <w:r w:rsidRPr="00237DA6">
        <w:rPr>
          <w:rFonts w:ascii="Arial" w:hAnsi="Arial" w:cs="Arial"/>
          <w:color w:val="010202"/>
        </w:rPr>
        <w:t>Fax</w:t>
      </w:r>
      <w:r w:rsidR="002E48B9" w:rsidRPr="00237DA6">
        <w:rPr>
          <w:rFonts w:ascii="Arial" w:hAnsi="Arial" w:cs="Arial"/>
          <w:color w:val="010202"/>
        </w:rPr>
        <w:t xml:space="preserve">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002E48B9" w:rsidRPr="00237DA6">
        <w:rPr>
          <w:rFonts w:ascii="Arial" w:hAnsi="Arial" w:cs="Arial"/>
          <w:color w:val="010202"/>
          <w:u w:val="single"/>
        </w:rPr>
        <w:tab/>
      </w:r>
    </w:p>
    <w:p w14:paraId="6D1C12A8" w14:textId="77777777" w:rsidR="002E48B9" w:rsidRPr="00237DA6" w:rsidRDefault="002E48B9" w:rsidP="002E48B9">
      <w:pPr>
        <w:tabs>
          <w:tab w:val="right" w:pos="9360"/>
        </w:tabs>
        <w:autoSpaceDE w:val="0"/>
        <w:autoSpaceDN w:val="0"/>
        <w:adjustRightInd w:val="0"/>
        <w:spacing w:line="360" w:lineRule="auto"/>
        <w:rPr>
          <w:rFonts w:ascii="Arial" w:hAnsi="Arial" w:cs="Arial"/>
          <w:color w:val="010202"/>
        </w:rPr>
      </w:pPr>
    </w:p>
    <w:p w14:paraId="6904B642" w14:textId="77777777" w:rsidR="002E48B9" w:rsidRPr="00237DA6" w:rsidRDefault="002E48B9" w:rsidP="002E48B9">
      <w:pPr>
        <w:tabs>
          <w:tab w:val="right" w:pos="9360"/>
        </w:tabs>
        <w:autoSpaceDE w:val="0"/>
        <w:autoSpaceDN w:val="0"/>
        <w:adjustRightInd w:val="0"/>
        <w:spacing w:line="360" w:lineRule="auto"/>
        <w:rPr>
          <w:rFonts w:ascii="Arial" w:hAnsi="Arial" w:cs="Arial"/>
          <w:color w:val="010202"/>
        </w:rPr>
      </w:pPr>
    </w:p>
    <w:p w14:paraId="74D0EC26" w14:textId="77777777" w:rsidR="002E48B9" w:rsidRPr="00237DA6" w:rsidRDefault="00EC28F1" w:rsidP="002E48B9">
      <w:pPr>
        <w:tabs>
          <w:tab w:val="right" w:pos="5040"/>
          <w:tab w:val="left" w:pos="5400"/>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N</w:t>
      </w:r>
      <w:r w:rsidR="00B83671" w:rsidRPr="00237DA6">
        <w:rPr>
          <w:rFonts w:ascii="Arial" w:hAnsi="Arial" w:cs="Arial"/>
          <w:color w:val="010202"/>
        </w:rPr>
        <w:t>ominator</w:t>
      </w:r>
      <w:r w:rsidR="002E48B9" w:rsidRPr="00237DA6">
        <w:rPr>
          <w:rFonts w:ascii="Arial" w:hAnsi="Arial" w:cs="Arial"/>
          <w:color w:val="010202"/>
        </w:rPr>
        <w:t xml:space="preserve">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002E48B9" w:rsidRPr="00237DA6">
        <w:rPr>
          <w:rFonts w:ascii="Arial" w:hAnsi="Arial" w:cs="Arial"/>
          <w:color w:val="010202"/>
          <w:u w:val="single"/>
        </w:rPr>
        <w:tab/>
      </w:r>
      <w:r w:rsidR="002E48B9" w:rsidRPr="00237DA6">
        <w:rPr>
          <w:rFonts w:ascii="Arial" w:hAnsi="Arial" w:cs="Arial"/>
          <w:color w:val="010202"/>
        </w:rPr>
        <w:tab/>
        <w:t xml:space="preserve">E-mail  </w:t>
      </w:r>
      <w:r w:rsidR="002E48B9" w:rsidRPr="00237DA6">
        <w:rPr>
          <w:rFonts w:ascii="Arial" w:hAnsi="Arial" w:cs="Arial"/>
          <w:color w:val="010202"/>
          <w:u w:val="single"/>
        </w:rPr>
        <w:fldChar w:fldCharType="begin">
          <w:ffData>
            <w:name w:val="Text1"/>
            <w:enabled/>
            <w:calcOnExit w:val="0"/>
            <w:textInput/>
          </w:ffData>
        </w:fldChar>
      </w:r>
      <w:r w:rsidR="002E48B9" w:rsidRPr="00237DA6">
        <w:rPr>
          <w:rFonts w:ascii="Arial" w:hAnsi="Arial" w:cs="Arial"/>
          <w:color w:val="010202"/>
          <w:u w:val="single"/>
        </w:rPr>
        <w:instrText xml:space="preserve"> FORMTEXT </w:instrText>
      </w:r>
      <w:r w:rsidR="002E48B9" w:rsidRPr="00237DA6">
        <w:rPr>
          <w:rFonts w:ascii="Arial" w:hAnsi="Arial" w:cs="Arial"/>
          <w:color w:val="010202"/>
          <w:u w:val="single"/>
        </w:rPr>
      </w:r>
      <w:r w:rsidR="002E48B9" w:rsidRPr="00237DA6">
        <w:rPr>
          <w:rFonts w:ascii="Arial" w:hAnsi="Arial" w:cs="Arial"/>
          <w:color w:val="010202"/>
          <w:u w:val="single"/>
        </w:rPr>
        <w:fldChar w:fldCharType="separate"/>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noProof/>
          <w:color w:val="010202"/>
          <w:u w:val="single"/>
        </w:rPr>
        <w:t> </w:t>
      </w:r>
      <w:r w:rsidR="002E48B9" w:rsidRPr="00237DA6">
        <w:rPr>
          <w:rFonts w:ascii="Arial" w:hAnsi="Arial" w:cs="Arial"/>
          <w:color w:val="010202"/>
          <w:u w:val="single"/>
        </w:rPr>
        <w:fldChar w:fldCharType="end"/>
      </w:r>
      <w:r w:rsidR="002E48B9" w:rsidRPr="00237DA6">
        <w:rPr>
          <w:rFonts w:ascii="Arial" w:hAnsi="Arial" w:cs="Arial"/>
          <w:color w:val="010202"/>
          <w:u w:val="single"/>
        </w:rPr>
        <w:tab/>
      </w:r>
    </w:p>
    <w:p w14:paraId="0E005668" w14:textId="77777777" w:rsidR="00EC28F1" w:rsidRPr="00237DA6" w:rsidRDefault="008331D1" w:rsidP="008331D1">
      <w:pPr>
        <w:tabs>
          <w:tab w:val="right" w:pos="9360"/>
        </w:tabs>
        <w:autoSpaceDE w:val="0"/>
        <w:autoSpaceDN w:val="0"/>
        <w:adjustRightInd w:val="0"/>
        <w:spacing w:line="360" w:lineRule="auto"/>
        <w:ind w:left="4500" w:hanging="4500"/>
        <w:rPr>
          <w:rFonts w:ascii="Arial" w:hAnsi="Arial" w:cs="Arial"/>
          <w:color w:val="010202"/>
        </w:rPr>
      </w:pPr>
      <w:r>
        <w:rPr>
          <w:rFonts w:ascii="Arial" w:hAnsi="Arial" w:cs="Arial"/>
          <w:color w:val="010202"/>
        </w:rPr>
        <w:t xml:space="preserve">Position title/department, school, </w:t>
      </w:r>
      <w:r w:rsidR="004E194B">
        <w:rPr>
          <w:rFonts w:ascii="Arial" w:hAnsi="Arial" w:cs="Arial"/>
          <w:color w:val="010202"/>
        </w:rPr>
        <w:t>or company</w:t>
      </w:r>
      <w:r w:rsidR="00EC28F1" w:rsidRPr="00237DA6">
        <w:rPr>
          <w:rFonts w:ascii="Arial" w:hAnsi="Arial" w:cs="Arial"/>
          <w:color w:val="010202"/>
        </w:rPr>
        <w:t xml:space="preserve">  </w:t>
      </w:r>
      <w:r w:rsidR="00EC28F1" w:rsidRPr="00237DA6">
        <w:rPr>
          <w:rFonts w:ascii="Arial" w:hAnsi="Arial" w:cs="Arial"/>
          <w:color w:val="010202"/>
          <w:u w:val="single"/>
        </w:rPr>
        <w:fldChar w:fldCharType="begin">
          <w:ffData>
            <w:name w:val="Text1"/>
            <w:enabled/>
            <w:calcOnExit w:val="0"/>
            <w:textInput/>
          </w:ffData>
        </w:fldChar>
      </w:r>
      <w:r w:rsidR="00EC28F1" w:rsidRPr="00237DA6">
        <w:rPr>
          <w:rFonts w:ascii="Arial" w:hAnsi="Arial" w:cs="Arial"/>
          <w:color w:val="010202"/>
          <w:u w:val="single"/>
        </w:rPr>
        <w:instrText xml:space="preserve"> FORMTEXT </w:instrText>
      </w:r>
      <w:r w:rsidR="00EC28F1" w:rsidRPr="00237DA6">
        <w:rPr>
          <w:rFonts w:ascii="Arial" w:hAnsi="Arial" w:cs="Arial"/>
          <w:color w:val="010202"/>
          <w:u w:val="single"/>
        </w:rPr>
      </w:r>
      <w:r w:rsidR="00EC28F1" w:rsidRPr="00237DA6">
        <w:rPr>
          <w:rFonts w:ascii="Arial" w:hAnsi="Arial" w:cs="Arial"/>
          <w:color w:val="010202"/>
          <w:u w:val="single"/>
        </w:rPr>
        <w:fldChar w:fldCharType="separate"/>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color w:val="010202"/>
          <w:u w:val="single"/>
        </w:rPr>
        <w:fldChar w:fldCharType="end"/>
      </w:r>
      <w:r w:rsidR="00EC28F1" w:rsidRPr="00237DA6">
        <w:rPr>
          <w:rFonts w:ascii="Arial" w:hAnsi="Arial" w:cs="Arial"/>
          <w:color w:val="010202"/>
          <w:u w:val="single"/>
        </w:rPr>
        <w:tab/>
      </w:r>
    </w:p>
    <w:p w14:paraId="3DFF9D23" w14:textId="77777777" w:rsidR="00EC28F1" w:rsidRPr="00237DA6" w:rsidRDefault="00EC28F1" w:rsidP="00EC28F1">
      <w:pPr>
        <w:tabs>
          <w:tab w:val="right" w:pos="9360"/>
        </w:tabs>
        <w:autoSpaceDE w:val="0"/>
        <w:autoSpaceDN w:val="0"/>
        <w:adjustRightInd w:val="0"/>
        <w:spacing w:line="360" w:lineRule="auto"/>
        <w:rPr>
          <w:rFonts w:ascii="Arial" w:hAnsi="Arial" w:cs="Arial"/>
          <w:color w:val="010202"/>
        </w:rPr>
      </w:pPr>
      <w:r w:rsidRPr="00237DA6">
        <w:rPr>
          <w:rFonts w:ascii="Arial" w:hAnsi="Arial" w:cs="Arial"/>
          <w:color w:val="010202"/>
        </w:rPr>
        <w:t xml:space="preserve">Business address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p>
    <w:p w14:paraId="123C1AE3" w14:textId="77777777" w:rsidR="00EC28F1" w:rsidRPr="00237DA6" w:rsidRDefault="00EC28F1" w:rsidP="00EC28F1">
      <w:pPr>
        <w:tabs>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 xml:space="preserve">Home address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p>
    <w:p w14:paraId="26E041C5" w14:textId="77777777" w:rsidR="00B83671" w:rsidRPr="00237DA6" w:rsidRDefault="002E48B9" w:rsidP="00EC28F1">
      <w:pPr>
        <w:tabs>
          <w:tab w:val="right" w:pos="5040"/>
          <w:tab w:val="left" w:pos="5400"/>
          <w:tab w:val="right" w:pos="9360"/>
        </w:tabs>
        <w:autoSpaceDE w:val="0"/>
        <w:autoSpaceDN w:val="0"/>
        <w:adjustRightInd w:val="0"/>
        <w:spacing w:line="360" w:lineRule="auto"/>
        <w:rPr>
          <w:rFonts w:ascii="Arial" w:hAnsi="Arial" w:cs="Arial"/>
          <w:color w:val="010202"/>
          <w:u w:val="single"/>
        </w:rPr>
      </w:pPr>
      <w:r w:rsidRPr="00237DA6">
        <w:rPr>
          <w:rFonts w:ascii="Arial" w:hAnsi="Arial" w:cs="Arial"/>
          <w:color w:val="010202"/>
        </w:rPr>
        <w:t>Daytime p</w:t>
      </w:r>
      <w:r w:rsidR="00B83671" w:rsidRPr="00237DA6">
        <w:rPr>
          <w:rFonts w:ascii="Arial" w:hAnsi="Arial" w:cs="Arial"/>
          <w:color w:val="010202"/>
        </w:rPr>
        <w:t>hone</w:t>
      </w:r>
      <w:r w:rsidRPr="00237DA6">
        <w:rPr>
          <w:rFonts w:ascii="Arial" w:hAnsi="Arial" w:cs="Arial"/>
          <w:color w:val="010202"/>
        </w:rPr>
        <w:t xml:space="preserve">  </w:t>
      </w:r>
      <w:r w:rsidRPr="00237DA6">
        <w:rPr>
          <w:rFonts w:ascii="Arial" w:hAnsi="Arial" w:cs="Arial"/>
          <w:color w:val="010202"/>
          <w:u w:val="single"/>
        </w:rPr>
        <w:fldChar w:fldCharType="begin">
          <w:ffData>
            <w:name w:val="Text1"/>
            <w:enabled/>
            <w:calcOnExit w:val="0"/>
            <w:textInput/>
          </w:ffData>
        </w:fldChar>
      </w:r>
      <w:r w:rsidRPr="00237DA6">
        <w:rPr>
          <w:rFonts w:ascii="Arial" w:hAnsi="Arial" w:cs="Arial"/>
          <w:color w:val="010202"/>
          <w:u w:val="single"/>
        </w:rPr>
        <w:instrText xml:space="preserve"> FORMTEXT </w:instrText>
      </w:r>
      <w:r w:rsidRPr="00237DA6">
        <w:rPr>
          <w:rFonts w:ascii="Arial" w:hAnsi="Arial" w:cs="Arial"/>
          <w:color w:val="010202"/>
          <w:u w:val="single"/>
        </w:rPr>
      </w:r>
      <w:r w:rsidRPr="00237DA6">
        <w:rPr>
          <w:rFonts w:ascii="Arial" w:hAnsi="Arial" w:cs="Arial"/>
          <w:color w:val="010202"/>
          <w:u w:val="single"/>
        </w:rPr>
        <w:fldChar w:fldCharType="separate"/>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noProof/>
          <w:color w:val="010202"/>
          <w:u w:val="single"/>
        </w:rPr>
        <w:t> </w:t>
      </w:r>
      <w:r w:rsidRPr="00237DA6">
        <w:rPr>
          <w:rFonts w:ascii="Arial" w:hAnsi="Arial" w:cs="Arial"/>
          <w:color w:val="010202"/>
          <w:u w:val="single"/>
        </w:rPr>
        <w:fldChar w:fldCharType="end"/>
      </w:r>
      <w:r w:rsidRPr="00237DA6">
        <w:rPr>
          <w:rFonts w:ascii="Arial" w:hAnsi="Arial" w:cs="Arial"/>
          <w:color w:val="010202"/>
          <w:u w:val="single"/>
        </w:rPr>
        <w:tab/>
      </w:r>
      <w:r w:rsidR="00EC28F1" w:rsidRPr="00237DA6">
        <w:rPr>
          <w:rFonts w:ascii="Arial" w:hAnsi="Arial" w:cs="Arial"/>
          <w:color w:val="010202"/>
        </w:rPr>
        <w:tab/>
      </w:r>
      <w:r w:rsidR="00B83671" w:rsidRPr="00237DA6">
        <w:rPr>
          <w:rFonts w:ascii="Arial" w:hAnsi="Arial" w:cs="Arial"/>
          <w:color w:val="010202"/>
        </w:rPr>
        <w:t>Date</w:t>
      </w:r>
      <w:r w:rsidR="00EC28F1" w:rsidRPr="00237DA6">
        <w:rPr>
          <w:rFonts w:ascii="Arial" w:hAnsi="Arial" w:cs="Arial"/>
          <w:color w:val="010202"/>
        </w:rPr>
        <w:t xml:space="preserve"> of submission  </w:t>
      </w:r>
      <w:r w:rsidR="00EC28F1" w:rsidRPr="00237DA6">
        <w:rPr>
          <w:rFonts w:ascii="Arial" w:hAnsi="Arial" w:cs="Arial"/>
          <w:color w:val="010202"/>
          <w:u w:val="single"/>
        </w:rPr>
        <w:fldChar w:fldCharType="begin">
          <w:ffData>
            <w:name w:val="Text1"/>
            <w:enabled/>
            <w:calcOnExit w:val="0"/>
            <w:textInput/>
          </w:ffData>
        </w:fldChar>
      </w:r>
      <w:r w:rsidR="00EC28F1" w:rsidRPr="00237DA6">
        <w:rPr>
          <w:rFonts w:ascii="Arial" w:hAnsi="Arial" w:cs="Arial"/>
          <w:color w:val="010202"/>
          <w:u w:val="single"/>
        </w:rPr>
        <w:instrText xml:space="preserve"> FORMTEXT </w:instrText>
      </w:r>
      <w:r w:rsidR="00EC28F1" w:rsidRPr="00237DA6">
        <w:rPr>
          <w:rFonts w:ascii="Arial" w:hAnsi="Arial" w:cs="Arial"/>
          <w:color w:val="010202"/>
          <w:u w:val="single"/>
        </w:rPr>
      </w:r>
      <w:r w:rsidR="00EC28F1" w:rsidRPr="00237DA6">
        <w:rPr>
          <w:rFonts w:ascii="Arial" w:hAnsi="Arial" w:cs="Arial"/>
          <w:color w:val="010202"/>
          <w:u w:val="single"/>
        </w:rPr>
        <w:fldChar w:fldCharType="separate"/>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noProof/>
          <w:color w:val="010202"/>
          <w:u w:val="single"/>
        </w:rPr>
        <w:t> </w:t>
      </w:r>
      <w:r w:rsidR="00EC28F1" w:rsidRPr="00237DA6">
        <w:rPr>
          <w:rFonts w:ascii="Arial" w:hAnsi="Arial" w:cs="Arial"/>
          <w:color w:val="010202"/>
          <w:u w:val="single"/>
        </w:rPr>
        <w:fldChar w:fldCharType="end"/>
      </w:r>
      <w:r w:rsidR="00EC28F1" w:rsidRPr="00237DA6">
        <w:rPr>
          <w:rFonts w:ascii="Arial" w:hAnsi="Arial" w:cs="Arial"/>
          <w:color w:val="010202"/>
          <w:u w:val="single"/>
        </w:rPr>
        <w:tab/>
      </w:r>
    </w:p>
    <w:p w14:paraId="0447EB1A" w14:textId="77777777" w:rsidR="00EC28F1" w:rsidRPr="00237DA6" w:rsidRDefault="00EC28F1" w:rsidP="002E48B9">
      <w:pPr>
        <w:autoSpaceDE w:val="0"/>
        <w:autoSpaceDN w:val="0"/>
        <w:adjustRightInd w:val="0"/>
        <w:spacing w:line="360" w:lineRule="auto"/>
        <w:rPr>
          <w:rFonts w:ascii="Arial" w:hAnsi="Arial" w:cs="Arial"/>
          <w:b/>
          <w:bCs/>
          <w:color w:val="010202"/>
          <w:sz w:val="20"/>
          <w:szCs w:val="20"/>
        </w:rPr>
      </w:pPr>
    </w:p>
    <w:p w14:paraId="5612F154" w14:textId="77777777" w:rsidR="00237DA6" w:rsidRPr="00D078AF" w:rsidRDefault="00237DA6" w:rsidP="00237DA6">
      <w:pPr>
        <w:tabs>
          <w:tab w:val="right" w:pos="9360"/>
        </w:tabs>
        <w:autoSpaceDE w:val="0"/>
        <w:autoSpaceDN w:val="0"/>
        <w:adjustRightInd w:val="0"/>
        <w:spacing w:line="360" w:lineRule="auto"/>
        <w:rPr>
          <w:rFonts w:ascii="Arial" w:hAnsi="Arial" w:cs="Arial"/>
          <w:color w:val="010202"/>
          <w:sz w:val="20"/>
          <w:szCs w:val="20"/>
        </w:rPr>
      </w:pPr>
    </w:p>
    <w:p w14:paraId="2FC0F5CA" w14:textId="392091CF" w:rsidR="0018673C" w:rsidRPr="00D078AF" w:rsidRDefault="00B83671" w:rsidP="00771759">
      <w:pPr>
        <w:autoSpaceDE w:val="0"/>
        <w:autoSpaceDN w:val="0"/>
        <w:adjustRightInd w:val="0"/>
        <w:spacing w:line="360" w:lineRule="auto"/>
        <w:ind w:left="720" w:right="720"/>
        <w:jc w:val="center"/>
        <w:rPr>
          <w:rFonts w:ascii="Arial" w:hAnsi="Arial" w:cs="Arial"/>
          <w:bCs/>
          <w:color w:val="010202"/>
          <w:sz w:val="20"/>
          <w:szCs w:val="20"/>
        </w:rPr>
      </w:pPr>
      <w:r w:rsidRPr="00D078AF">
        <w:rPr>
          <w:rFonts w:ascii="Arial" w:hAnsi="Arial" w:cs="Arial"/>
          <w:bCs/>
          <w:color w:val="010202"/>
          <w:sz w:val="20"/>
          <w:szCs w:val="20"/>
        </w:rPr>
        <w:t>Submit</w:t>
      </w:r>
      <w:r w:rsidR="00EC28F1" w:rsidRPr="00D078AF">
        <w:rPr>
          <w:rFonts w:ascii="Arial" w:hAnsi="Arial" w:cs="Arial"/>
          <w:bCs/>
          <w:color w:val="010202"/>
          <w:sz w:val="20"/>
          <w:szCs w:val="20"/>
        </w:rPr>
        <w:t xml:space="preserve"> </w:t>
      </w:r>
      <w:r w:rsidR="00D078AF" w:rsidRPr="00D078AF">
        <w:rPr>
          <w:rFonts w:ascii="Arial" w:hAnsi="Arial" w:cs="Arial"/>
          <w:bCs/>
          <w:color w:val="010202"/>
          <w:sz w:val="20"/>
          <w:szCs w:val="20"/>
        </w:rPr>
        <w:t xml:space="preserve">CHS </w:t>
      </w:r>
      <w:r w:rsidR="00EC28F1" w:rsidRPr="00D078AF">
        <w:rPr>
          <w:rFonts w:ascii="Arial" w:hAnsi="Arial" w:cs="Arial"/>
          <w:bCs/>
          <w:color w:val="010202"/>
          <w:sz w:val="20"/>
          <w:szCs w:val="20"/>
        </w:rPr>
        <w:t xml:space="preserve">nomination </w:t>
      </w:r>
      <w:r w:rsidRPr="00D078AF">
        <w:rPr>
          <w:rFonts w:ascii="Arial" w:hAnsi="Arial" w:cs="Arial"/>
          <w:bCs/>
          <w:color w:val="010202"/>
          <w:sz w:val="20"/>
          <w:szCs w:val="20"/>
        </w:rPr>
        <w:t>pa</w:t>
      </w:r>
      <w:r w:rsidR="00EC28F1" w:rsidRPr="00D078AF">
        <w:rPr>
          <w:rFonts w:ascii="Arial" w:hAnsi="Arial" w:cs="Arial"/>
          <w:bCs/>
          <w:color w:val="010202"/>
          <w:sz w:val="20"/>
          <w:szCs w:val="20"/>
        </w:rPr>
        <w:t xml:space="preserve">cket </w:t>
      </w:r>
      <w:r w:rsidR="00D078AF" w:rsidRPr="00D078AF">
        <w:rPr>
          <w:rFonts w:ascii="Arial" w:hAnsi="Arial" w:cs="Arial"/>
          <w:bCs/>
          <w:color w:val="010202"/>
          <w:sz w:val="20"/>
          <w:szCs w:val="20"/>
        </w:rPr>
        <w:t xml:space="preserve">in pdf format </w:t>
      </w:r>
      <w:r w:rsidR="003422E3" w:rsidRPr="00D078AF">
        <w:rPr>
          <w:rFonts w:ascii="Arial" w:hAnsi="Arial" w:cs="Arial"/>
          <w:bCs/>
          <w:color w:val="010202"/>
          <w:sz w:val="20"/>
          <w:szCs w:val="20"/>
        </w:rPr>
        <w:t xml:space="preserve">to </w:t>
      </w:r>
      <w:r w:rsidR="00D078AF" w:rsidRPr="00771759">
        <w:rPr>
          <w:rFonts w:ascii="Arial" w:hAnsi="Arial" w:cs="Arial"/>
          <w:bCs/>
          <w:color w:val="010202"/>
          <w:sz w:val="20"/>
          <w:szCs w:val="20"/>
        </w:rPr>
        <w:br/>
      </w:r>
      <w:hyperlink r:id="rId11" w:history="1">
        <w:r w:rsidR="00AC35B0" w:rsidRPr="0083696A">
          <w:rPr>
            <w:rStyle w:val="Hyperlink"/>
            <w:rFonts w:ascii="Arial" w:hAnsi="Arial" w:cs="Arial"/>
            <w:bCs/>
            <w:sz w:val="20"/>
            <w:szCs w:val="20"/>
          </w:rPr>
          <w:t>chsaward-submit@iastate.edu</w:t>
        </w:r>
      </w:hyperlink>
      <w:r w:rsidR="00D078AF" w:rsidRPr="00771759">
        <w:rPr>
          <w:rFonts w:ascii="Arial" w:hAnsi="Arial" w:cs="Arial"/>
          <w:bCs/>
          <w:color w:val="010202"/>
          <w:sz w:val="20"/>
          <w:szCs w:val="20"/>
        </w:rPr>
        <w:t xml:space="preserve"> by </w:t>
      </w:r>
      <w:r w:rsidR="00886313">
        <w:rPr>
          <w:rFonts w:ascii="Arial" w:hAnsi="Arial" w:cs="Arial"/>
          <w:bCs/>
          <w:color w:val="010202"/>
          <w:sz w:val="20"/>
          <w:szCs w:val="20"/>
        </w:rPr>
        <w:t xml:space="preserve">COB </w:t>
      </w:r>
      <w:r w:rsidR="00AC35B0">
        <w:rPr>
          <w:rFonts w:ascii="Arial" w:hAnsi="Arial" w:cs="Arial"/>
          <w:bCs/>
          <w:color w:val="010202"/>
          <w:sz w:val="20"/>
          <w:szCs w:val="20"/>
        </w:rPr>
        <w:t>1/12/2024</w:t>
      </w:r>
      <w:r w:rsidR="00771759">
        <w:rPr>
          <w:rFonts w:ascii="Arial" w:hAnsi="Arial" w:cs="Arial"/>
          <w:bCs/>
          <w:color w:val="010202"/>
          <w:sz w:val="20"/>
          <w:szCs w:val="20"/>
        </w:rPr>
        <w:t>.</w:t>
      </w:r>
      <w:r w:rsidR="00D078AF" w:rsidRPr="00771759">
        <w:rPr>
          <w:rFonts w:ascii="Arial" w:hAnsi="Arial" w:cs="Arial"/>
          <w:color w:val="010202"/>
          <w:sz w:val="20"/>
          <w:szCs w:val="20"/>
        </w:rPr>
        <w:br/>
      </w:r>
    </w:p>
    <w:p w14:paraId="18A20ACC" w14:textId="3CB00F3B" w:rsidR="00B83671" w:rsidRDefault="008F0EEE" w:rsidP="00237DA6">
      <w:pPr>
        <w:autoSpaceDE w:val="0"/>
        <w:autoSpaceDN w:val="0"/>
        <w:adjustRightInd w:val="0"/>
        <w:spacing w:line="360" w:lineRule="auto"/>
        <w:ind w:left="720" w:right="720"/>
        <w:jc w:val="center"/>
        <w:rPr>
          <w:rFonts w:ascii="Arial" w:hAnsi="Arial" w:cs="Arial"/>
          <w:bCs/>
          <w:color w:val="010202"/>
          <w:sz w:val="20"/>
          <w:szCs w:val="20"/>
        </w:rPr>
      </w:pPr>
      <w:r>
        <w:rPr>
          <w:rFonts w:ascii="Arial" w:hAnsi="Arial" w:cs="Arial"/>
          <w:bCs/>
          <w:color w:val="010202"/>
          <w:sz w:val="20"/>
          <w:szCs w:val="20"/>
        </w:rPr>
        <w:t>F</w:t>
      </w:r>
      <w:r w:rsidR="00771759">
        <w:rPr>
          <w:rFonts w:ascii="Arial" w:hAnsi="Arial" w:cs="Arial"/>
          <w:bCs/>
          <w:color w:val="010202"/>
          <w:sz w:val="20"/>
          <w:szCs w:val="20"/>
        </w:rPr>
        <w:t>OR CHS, d</w:t>
      </w:r>
      <w:r w:rsidR="000A22CC" w:rsidRPr="00D078AF">
        <w:rPr>
          <w:rFonts w:ascii="Arial" w:hAnsi="Arial" w:cs="Arial"/>
          <w:bCs/>
          <w:color w:val="010202"/>
          <w:sz w:val="20"/>
          <w:szCs w:val="20"/>
        </w:rPr>
        <w:t xml:space="preserve">irect questions to </w:t>
      </w:r>
      <w:r w:rsidR="00AC35B0">
        <w:rPr>
          <w:rFonts w:ascii="Arial" w:hAnsi="Arial" w:cs="Arial"/>
          <w:bCs/>
          <w:color w:val="010202"/>
          <w:sz w:val="20"/>
          <w:szCs w:val="20"/>
        </w:rPr>
        <w:t>Deb Sellers</w:t>
      </w:r>
      <w:r w:rsidR="0018673C" w:rsidRPr="00D078AF">
        <w:rPr>
          <w:rFonts w:ascii="Arial" w:hAnsi="Arial" w:cs="Arial"/>
          <w:bCs/>
          <w:color w:val="010202"/>
          <w:sz w:val="20"/>
          <w:szCs w:val="20"/>
        </w:rPr>
        <w:t>, Associate Dean</w:t>
      </w:r>
      <w:r w:rsidR="00AC35B0">
        <w:rPr>
          <w:rFonts w:ascii="Arial" w:hAnsi="Arial" w:cs="Arial"/>
          <w:bCs/>
          <w:color w:val="010202"/>
          <w:sz w:val="20"/>
          <w:szCs w:val="20"/>
        </w:rPr>
        <w:t xml:space="preserve"> for Academic Personnel </w:t>
      </w:r>
      <w:r w:rsidR="000A22CC" w:rsidRPr="00D078AF">
        <w:rPr>
          <w:rFonts w:ascii="Arial" w:hAnsi="Arial" w:cs="Arial"/>
          <w:bCs/>
          <w:color w:val="010202"/>
          <w:sz w:val="20"/>
          <w:szCs w:val="20"/>
        </w:rPr>
        <w:t>at</w:t>
      </w:r>
      <w:r w:rsidR="00886313">
        <w:rPr>
          <w:rFonts w:ascii="Arial" w:hAnsi="Arial" w:cs="Arial"/>
          <w:bCs/>
          <w:color w:val="010202"/>
          <w:sz w:val="20"/>
          <w:szCs w:val="20"/>
        </w:rPr>
        <w:t xml:space="preserve"> 515-294-</w:t>
      </w:r>
      <w:r w:rsidR="00AC35B0">
        <w:rPr>
          <w:rFonts w:ascii="Arial" w:hAnsi="Arial" w:cs="Arial"/>
          <w:bCs/>
          <w:color w:val="010202"/>
          <w:sz w:val="20"/>
          <w:szCs w:val="20"/>
        </w:rPr>
        <w:t xml:space="preserve">2312 or </w:t>
      </w:r>
      <w:hyperlink r:id="rId12" w:history="1">
        <w:r w:rsidR="00AC35B0" w:rsidRPr="0083696A">
          <w:rPr>
            <w:rStyle w:val="Hyperlink"/>
            <w:rFonts w:ascii="Arial" w:hAnsi="Arial" w:cs="Arial"/>
            <w:bCs/>
            <w:sz w:val="20"/>
            <w:szCs w:val="20"/>
          </w:rPr>
          <w:t>dsellers@iastate.edu</w:t>
        </w:r>
      </w:hyperlink>
      <w:r w:rsidR="00AC35B0">
        <w:rPr>
          <w:rFonts w:ascii="Arial" w:hAnsi="Arial" w:cs="Arial"/>
          <w:bCs/>
          <w:color w:val="010202"/>
          <w:sz w:val="20"/>
          <w:szCs w:val="20"/>
        </w:rPr>
        <w:t xml:space="preserve"> </w:t>
      </w:r>
      <w:r w:rsidR="00237DA6" w:rsidRPr="00D078AF">
        <w:rPr>
          <w:rFonts w:ascii="Arial" w:hAnsi="Arial" w:cs="Arial"/>
          <w:bCs/>
          <w:color w:val="010202"/>
          <w:sz w:val="20"/>
          <w:szCs w:val="20"/>
        </w:rPr>
        <w:t>.</w:t>
      </w:r>
    </w:p>
    <w:p w14:paraId="1B84E15E" w14:textId="77777777" w:rsidR="008F0EEE" w:rsidRPr="008F0EEE" w:rsidRDefault="008F0EEE" w:rsidP="00237DA6">
      <w:pPr>
        <w:autoSpaceDE w:val="0"/>
        <w:autoSpaceDN w:val="0"/>
        <w:adjustRightInd w:val="0"/>
        <w:spacing w:line="360" w:lineRule="auto"/>
        <w:ind w:left="720" w:right="720"/>
        <w:jc w:val="center"/>
        <w:rPr>
          <w:rFonts w:ascii="Arial" w:hAnsi="Arial" w:cs="Arial"/>
          <w:bCs/>
          <w:color w:val="010202"/>
          <w:sz w:val="20"/>
          <w:szCs w:val="20"/>
        </w:rPr>
      </w:pPr>
    </w:p>
    <w:p w14:paraId="53C6A1E6" w14:textId="77777777" w:rsidR="00FE3111" w:rsidRDefault="00FE3111" w:rsidP="00FE3111">
      <w:pPr>
        <w:autoSpaceDE w:val="0"/>
        <w:autoSpaceDN w:val="0"/>
        <w:adjustRightInd w:val="0"/>
        <w:spacing w:line="360" w:lineRule="auto"/>
        <w:ind w:right="720"/>
        <w:rPr>
          <w:rFonts w:ascii="Arial" w:hAnsi="Arial" w:cs="Arial"/>
          <w:bCs/>
          <w:color w:val="010202"/>
          <w:sz w:val="20"/>
          <w:szCs w:val="20"/>
        </w:rPr>
      </w:pPr>
    </w:p>
    <w:p w14:paraId="063DCABA" w14:textId="77777777" w:rsidR="00FE3111" w:rsidRDefault="00FE3111" w:rsidP="00FE3111">
      <w:p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Nomination packet must be one PDF/document with contents in this order:</w:t>
      </w:r>
    </w:p>
    <w:p w14:paraId="0B96F0B4" w14:textId="77777777" w:rsidR="00FE3111" w:rsidRDefault="00FE3111" w:rsidP="00FE3111">
      <w:pPr>
        <w:numPr>
          <w:ilvl w:val="0"/>
          <w:numId w:val="1"/>
        </w:num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Nomination cover sheet</w:t>
      </w:r>
    </w:p>
    <w:p w14:paraId="389CE688" w14:textId="77777777" w:rsidR="00FE3111" w:rsidRDefault="00FE3111" w:rsidP="00FE3111">
      <w:pPr>
        <w:numPr>
          <w:ilvl w:val="0"/>
          <w:numId w:val="1"/>
        </w:num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Letter of nomination (from nominator listed above)</w:t>
      </w:r>
    </w:p>
    <w:p w14:paraId="7644D1A2" w14:textId="77777777" w:rsidR="00FE3111" w:rsidRDefault="00FE3111" w:rsidP="00FE3111">
      <w:pPr>
        <w:numPr>
          <w:ilvl w:val="0"/>
          <w:numId w:val="1"/>
        </w:num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Nominee statement</w:t>
      </w:r>
    </w:p>
    <w:p w14:paraId="492B3913" w14:textId="77777777" w:rsidR="00FE3111" w:rsidRDefault="00FE3111" w:rsidP="00FE3111">
      <w:pPr>
        <w:numPr>
          <w:ilvl w:val="0"/>
          <w:numId w:val="1"/>
        </w:numPr>
        <w:autoSpaceDE w:val="0"/>
        <w:autoSpaceDN w:val="0"/>
        <w:adjustRightInd w:val="0"/>
        <w:spacing w:line="360" w:lineRule="auto"/>
        <w:ind w:right="720"/>
        <w:rPr>
          <w:rFonts w:ascii="Arial" w:hAnsi="Arial" w:cs="Arial"/>
          <w:bCs/>
          <w:color w:val="010202"/>
          <w:sz w:val="20"/>
          <w:szCs w:val="20"/>
        </w:rPr>
      </w:pPr>
      <w:r>
        <w:rPr>
          <w:rFonts w:ascii="Arial" w:hAnsi="Arial" w:cs="Arial"/>
          <w:bCs/>
          <w:color w:val="010202"/>
          <w:sz w:val="20"/>
          <w:szCs w:val="20"/>
        </w:rPr>
        <w:t>Nominee’s current curriculum vita</w:t>
      </w:r>
    </w:p>
    <w:p w14:paraId="1A396618" w14:textId="77777777" w:rsidR="00A67508" w:rsidRDefault="00A67508" w:rsidP="00FE3111">
      <w:pPr>
        <w:autoSpaceDE w:val="0"/>
        <w:autoSpaceDN w:val="0"/>
        <w:adjustRightInd w:val="0"/>
        <w:spacing w:line="360" w:lineRule="auto"/>
        <w:ind w:right="720"/>
        <w:rPr>
          <w:rFonts w:ascii="Arial" w:hAnsi="Arial" w:cs="Arial"/>
          <w:bCs/>
          <w:color w:val="010202"/>
          <w:sz w:val="20"/>
          <w:szCs w:val="20"/>
        </w:rPr>
        <w:sectPr w:rsidR="00A67508" w:rsidSect="00D53A43">
          <w:headerReference w:type="default" r:id="rId13"/>
          <w:type w:val="continuous"/>
          <w:pgSz w:w="12240" w:h="15840"/>
          <w:pgMar w:top="1440" w:right="1440" w:bottom="900" w:left="1440" w:header="720" w:footer="720" w:gutter="0"/>
          <w:cols w:space="720"/>
          <w:docGrid w:linePitch="360"/>
        </w:sectPr>
      </w:pPr>
    </w:p>
    <w:p w14:paraId="270E788B" w14:textId="77777777" w:rsidR="00A67508" w:rsidRDefault="00A67508" w:rsidP="00FE3111">
      <w:pPr>
        <w:autoSpaceDE w:val="0"/>
        <w:autoSpaceDN w:val="0"/>
        <w:adjustRightInd w:val="0"/>
        <w:spacing w:line="360" w:lineRule="auto"/>
        <w:ind w:right="720"/>
        <w:rPr>
          <w:rFonts w:ascii="Arial" w:hAnsi="Arial" w:cs="Arial"/>
          <w:bCs/>
          <w:color w:val="010202"/>
          <w:sz w:val="20"/>
          <w:szCs w:val="20"/>
        </w:rPr>
      </w:pPr>
    </w:p>
    <w:sectPr w:rsidR="00A67508" w:rsidSect="00B83671">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0BCC" w14:textId="77777777" w:rsidR="00AD06D4" w:rsidRDefault="00AD06D4" w:rsidP="00B83671">
      <w:r>
        <w:separator/>
      </w:r>
    </w:p>
  </w:endnote>
  <w:endnote w:type="continuationSeparator" w:id="0">
    <w:p w14:paraId="50690BB7" w14:textId="77777777" w:rsidR="00AD06D4" w:rsidRDefault="00AD06D4" w:rsidP="00B8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377C" w14:textId="77777777" w:rsidR="00AD06D4" w:rsidRDefault="00AD06D4" w:rsidP="00B83671">
      <w:r>
        <w:separator/>
      </w:r>
    </w:p>
  </w:footnote>
  <w:footnote w:type="continuationSeparator" w:id="0">
    <w:p w14:paraId="13071E43" w14:textId="77777777" w:rsidR="00AD06D4" w:rsidRDefault="00AD06D4" w:rsidP="00B8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8BA2" w14:textId="77777777" w:rsidR="00244D8E" w:rsidRPr="00A67508" w:rsidRDefault="00A67508" w:rsidP="00A67508">
    <w:pPr>
      <w:autoSpaceDE w:val="0"/>
      <w:autoSpaceDN w:val="0"/>
      <w:adjustRightInd w:val="0"/>
      <w:rPr>
        <w:rFonts w:ascii="Arial" w:hAnsi="Arial" w:cs="Arial"/>
        <w:b/>
        <w:bCs/>
        <w:color w:val="010202"/>
        <w:sz w:val="28"/>
        <w:szCs w:val="20"/>
      </w:rPr>
    </w:pPr>
    <w:r>
      <w:rPr>
        <w:rFonts w:ascii="Arial" w:hAnsi="Arial" w:cs="Arial"/>
        <w:b/>
        <w:bCs/>
        <w:color w:val="010202"/>
        <w:sz w:val="28"/>
        <w:szCs w:val="20"/>
      </w:rPr>
      <w:t xml:space="preserve">Iowa State </w:t>
    </w:r>
    <w:r w:rsidR="002054FC">
      <w:rPr>
        <w:rFonts w:ascii="Arial" w:hAnsi="Arial" w:cs="Arial"/>
        <w:b/>
        <w:bCs/>
        <w:color w:val="010202"/>
        <w:sz w:val="28"/>
        <w:szCs w:val="20"/>
      </w:rPr>
      <w:t>University</w:t>
    </w:r>
    <w:r>
      <w:rPr>
        <w:rFonts w:ascii="Arial" w:hAnsi="Arial" w:cs="Arial"/>
        <w:b/>
        <w:bCs/>
        <w:color w:val="010202"/>
        <w:sz w:val="28"/>
        <w:szCs w:val="20"/>
      </w:rPr>
      <w:t xml:space="preserve"> – </w:t>
    </w:r>
    <w:r w:rsidR="00244D8E" w:rsidRPr="00A67508">
      <w:rPr>
        <w:rFonts w:ascii="Arial" w:hAnsi="Arial" w:cs="Arial"/>
        <w:b/>
        <w:bCs/>
        <w:color w:val="010202"/>
        <w:sz w:val="28"/>
        <w:szCs w:val="20"/>
      </w:rPr>
      <w:t>College of Human Sciences and</w:t>
    </w:r>
  </w:p>
  <w:p w14:paraId="510F8ED5" w14:textId="77777777" w:rsidR="00244D8E" w:rsidRPr="00A67508" w:rsidRDefault="00244D8E" w:rsidP="00A67508">
    <w:pPr>
      <w:autoSpaceDE w:val="0"/>
      <w:autoSpaceDN w:val="0"/>
      <w:adjustRightInd w:val="0"/>
      <w:rPr>
        <w:rFonts w:ascii="Arial" w:hAnsi="Arial" w:cs="Arial"/>
        <w:b/>
        <w:bCs/>
        <w:color w:val="010202"/>
        <w:sz w:val="28"/>
        <w:szCs w:val="20"/>
      </w:rPr>
    </w:pPr>
    <w:r w:rsidRPr="00A67508">
      <w:rPr>
        <w:rFonts w:ascii="Arial" w:hAnsi="Arial" w:cs="Arial"/>
        <w:b/>
        <w:bCs/>
        <w:color w:val="010202"/>
        <w:sz w:val="28"/>
        <w:szCs w:val="20"/>
      </w:rPr>
      <w:t>College of Agriculture and Life Sciences</w:t>
    </w:r>
  </w:p>
  <w:p w14:paraId="5CE75812" w14:textId="77777777" w:rsidR="00244D8E" w:rsidRPr="00B83671" w:rsidRDefault="00244D8E" w:rsidP="00A67508">
    <w:pPr>
      <w:pBdr>
        <w:bottom w:val="single" w:sz="4" w:space="1" w:color="auto"/>
      </w:pBdr>
      <w:tabs>
        <w:tab w:val="right" w:pos="9360"/>
      </w:tabs>
      <w:autoSpaceDE w:val="0"/>
      <w:autoSpaceDN w:val="0"/>
      <w:adjustRightInd w:val="0"/>
      <w:rPr>
        <w:rFonts w:ascii="Arial" w:hAnsi="Arial" w:cs="Arial"/>
        <w:bCs/>
        <w:color w:val="010202"/>
        <w:sz w:val="20"/>
        <w:szCs w:val="20"/>
      </w:rPr>
    </w:pPr>
    <w:r w:rsidRPr="00A67508">
      <w:rPr>
        <w:rFonts w:ascii="Arial" w:hAnsi="Arial" w:cs="Arial"/>
        <w:bCs/>
        <w:color w:val="010202"/>
        <w:sz w:val="28"/>
        <w:szCs w:val="20"/>
      </w:rPr>
      <w:t>Rossmann Manatt Faculty Development Award</w:t>
    </w:r>
    <w:r w:rsidR="00A67508">
      <w:rPr>
        <w:rFonts w:ascii="Arial" w:hAnsi="Arial" w:cs="Arial"/>
        <w:bCs/>
        <w:color w:val="010202"/>
        <w:sz w:val="28"/>
        <w:szCs w:val="20"/>
      </w:rPr>
      <w:tab/>
    </w:r>
    <w:r w:rsidR="00A67508" w:rsidRPr="00A67508">
      <w:rPr>
        <w:rFonts w:ascii="Arial" w:hAnsi="Arial" w:cs="Arial"/>
        <w:bCs/>
        <w:i/>
        <w:color w:val="010202"/>
        <w:sz w:val="20"/>
        <w:szCs w:val="20"/>
      </w:rPr>
      <w:t xml:space="preserve">Last updated </w:t>
    </w:r>
    <w:r w:rsidR="00886313">
      <w:rPr>
        <w:rFonts w:ascii="Arial" w:hAnsi="Arial" w:cs="Arial"/>
        <w:bCs/>
        <w:i/>
        <w:color w:val="010202"/>
        <w:sz w:val="20"/>
        <w:szCs w:val="20"/>
      </w:rPr>
      <w:t>12</w:t>
    </w:r>
    <w:r w:rsidR="00A67508" w:rsidRPr="00A67508">
      <w:rPr>
        <w:rFonts w:ascii="Arial" w:hAnsi="Arial" w:cs="Arial"/>
        <w:bCs/>
        <w:i/>
        <w:color w:val="010202"/>
        <w:sz w:val="20"/>
        <w:szCs w:val="20"/>
      </w:rPr>
      <w:t>/</w:t>
    </w:r>
    <w:r w:rsidR="00886313">
      <w:rPr>
        <w:rFonts w:ascii="Arial" w:hAnsi="Arial" w:cs="Arial"/>
        <w:bCs/>
        <w:i/>
        <w:color w:val="010202"/>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470" w14:textId="77777777" w:rsidR="009C6B94" w:rsidRPr="00B83671" w:rsidRDefault="009C6B94" w:rsidP="009C6B94">
    <w:pPr>
      <w:tabs>
        <w:tab w:val="right" w:pos="9360"/>
      </w:tabs>
      <w:autoSpaceDE w:val="0"/>
      <w:autoSpaceDN w:val="0"/>
      <w:adjustRightInd w:val="0"/>
      <w:rPr>
        <w:rFonts w:ascii="Arial" w:hAnsi="Arial" w:cs="Arial"/>
        <w:bCs/>
        <w:color w:val="010202"/>
        <w:sz w:val="20"/>
        <w:szCs w:val="20"/>
      </w:rPr>
    </w:pPr>
    <w:r>
      <w:rPr>
        <w:rFonts w:ascii="Arial" w:hAnsi="Arial" w:cs="Arial"/>
        <w:b/>
        <w:bCs/>
        <w:color w:val="010202"/>
        <w:sz w:val="28"/>
        <w:szCs w:val="20"/>
      </w:rPr>
      <w:t>SAMPLE RATING FORM</w:t>
    </w:r>
    <w:r>
      <w:rPr>
        <w:rFonts w:ascii="Arial" w:hAnsi="Arial" w:cs="Arial"/>
        <w:b/>
        <w:bCs/>
        <w:color w:val="010202"/>
        <w:sz w:val="28"/>
        <w:szCs w:val="20"/>
      </w:rPr>
      <w:tab/>
    </w:r>
    <w:r w:rsidRPr="009C6B94">
      <w:rPr>
        <w:rFonts w:ascii="Arial" w:hAnsi="Arial" w:cs="Arial"/>
        <w:bCs/>
        <w:color w:val="010202"/>
        <w:sz w:val="24"/>
        <w:szCs w:val="20"/>
      </w:rPr>
      <w:t>Rossmann Manatt Faculty Development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F9EB" w14:textId="77777777" w:rsidR="00D53A43" w:rsidRDefault="00D53A43" w:rsidP="002054FC">
    <w:pPr>
      <w:autoSpaceDE w:val="0"/>
      <w:autoSpaceDN w:val="0"/>
      <w:adjustRightInd w:val="0"/>
      <w:ind w:right="-360"/>
      <w:rPr>
        <w:rFonts w:ascii="Arial" w:hAnsi="Arial" w:cs="Arial"/>
        <w:b/>
        <w:bCs/>
        <w:color w:val="010202"/>
        <w:sz w:val="28"/>
        <w:szCs w:val="20"/>
      </w:rPr>
    </w:pPr>
    <w:r>
      <w:rPr>
        <w:rFonts w:ascii="Arial" w:hAnsi="Arial" w:cs="Arial"/>
        <w:b/>
        <w:bCs/>
        <w:color w:val="010202"/>
        <w:sz w:val="28"/>
        <w:szCs w:val="20"/>
      </w:rPr>
      <w:t xml:space="preserve">Iowa State University – </w:t>
    </w:r>
    <w:r w:rsidR="002054FC" w:rsidRPr="00A67508">
      <w:rPr>
        <w:rFonts w:ascii="Arial" w:hAnsi="Arial" w:cs="Arial"/>
        <w:b/>
        <w:bCs/>
        <w:color w:val="010202"/>
        <w:sz w:val="28"/>
        <w:szCs w:val="20"/>
      </w:rPr>
      <w:t>College of Human Sciences and</w:t>
    </w:r>
  </w:p>
  <w:p w14:paraId="1DD18DC8" w14:textId="77777777" w:rsidR="00D53A43" w:rsidRDefault="002054FC" w:rsidP="002054FC">
    <w:pPr>
      <w:autoSpaceDE w:val="0"/>
      <w:autoSpaceDN w:val="0"/>
      <w:adjustRightInd w:val="0"/>
      <w:ind w:right="-360"/>
      <w:rPr>
        <w:rFonts w:ascii="Arial" w:hAnsi="Arial" w:cs="Arial"/>
        <w:bCs/>
        <w:color w:val="010202"/>
        <w:sz w:val="28"/>
        <w:szCs w:val="20"/>
      </w:rPr>
    </w:pPr>
    <w:r w:rsidRPr="00A67508">
      <w:rPr>
        <w:rFonts w:ascii="Arial" w:hAnsi="Arial" w:cs="Arial"/>
        <w:b/>
        <w:bCs/>
        <w:color w:val="010202"/>
        <w:sz w:val="28"/>
        <w:szCs w:val="20"/>
      </w:rPr>
      <w:t>College of Agriculture and Life Sciences</w:t>
    </w:r>
  </w:p>
  <w:p w14:paraId="0B38EA3B" w14:textId="77777777" w:rsidR="002054FC" w:rsidRPr="002054FC" w:rsidRDefault="002054FC" w:rsidP="00D53A43">
    <w:pPr>
      <w:pBdr>
        <w:bottom w:val="single" w:sz="4" w:space="1" w:color="auto"/>
      </w:pBdr>
      <w:tabs>
        <w:tab w:val="right" w:pos="9360"/>
      </w:tabs>
      <w:autoSpaceDE w:val="0"/>
      <w:autoSpaceDN w:val="0"/>
      <w:adjustRightInd w:val="0"/>
      <w:rPr>
        <w:rFonts w:ascii="Arial" w:hAnsi="Arial" w:cs="Arial"/>
        <w:bCs/>
        <w:color w:val="010202"/>
        <w:sz w:val="28"/>
        <w:szCs w:val="20"/>
      </w:rPr>
    </w:pPr>
    <w:r w:rsidRPr="00D53A43">
      <w:rPr>
        <w:rFonts w:ascii="Arial" w:hAnsi="Arial" w:cs="Arial"/>
        <w:bCs/>
        <w:color w:val="010202"/>
        <w:sz w:val="24"/>
        <w:szCs w:val="20"/>
      </w:rPr>
      <w:t>Rossmann Manatt Faculty Development Award – Cover Sheet</w:t>
    </w:r>
    <w:r w:rsidR="00D53A43">
      <w:rPr>
        <w:rFonts w:ascii="Arial" w:hAnsi="Arial" w:cs="Arial"/>
        <w:bCs/>
        <w:color w:val="010202"/>
        <w:sz w:val="24"/>
        <w:szCs w:val="20"/>
      </w:rPr>
      <w:tab/>
    </w:r>
    <w:r w:rsidRPr="00A67508">
      <w:rPr>
        <w:rFonts w:ascii="Arial" w:hAnsi="Arial" w:cs="Arial"/>
        <w:bCs/>
        <w:i/>
        <w:color w:val="010202"/>
        <w:sz w:val="20"/>
        <w:szCs w:val="20"/>
      </w:rPr>
      <w:t xml:space="preserve">Last updated </w:t>
    </w:r>
    <w:r w:rsidR="00D078AF" w:rsidRPr="00A67508">
      <w:rPr>
        <w:rFonts w:ascii="Arial" w:hAnsi="Arial" w:cs="Arial"/>
        <w:bCs/>
        <w:i/>
        <w:color w:val="010202"/>
        <w:sz w:val="20"/>
        <w:szCs w:val="20"/>
      </w:rPr>
      <w:t>1</w:t>
    </w:r>
    <w:r w:rsidR="00886313">
      <w:rPr>
        <w:rFonts w:ascii="Arial" w:hAnsi="Arial" w:cs="Arial"/>
        <w:bCs/>
        <w:i/>
        <w:color w:val="010202"/>
        <w:sz w:val="20"/>
        <w:szCs w:val="20"/>
      </w:rPr>
      <w:t>2</w:t>
    </w:r>
    <w:r w:rsidRPr="00A67508">
      <w:rPr>
        <w:rFonts w:ascii="Arial" w:hAnsi="Arial" w:cs="Arial"/>
        <w:bCs/>
        <w:i/>
        <w:color w:val="010202"/>
        <w:sz w:val="20"/>
        <w:szCs w:val="20"/>
      </w:rPr>
      <w:t>/</w:t>
    </w:r>
    <w:r w:rsidR="00886313">
      <w:rPr>
        <w:rFonts w:ascii="Arial" w:hAnsi="Arial" w:cs="Arial"/>
        <w:bCs/>
        <w:i/>
        <w:color w:val="010202"/>
        <w:sz w:val="20"/>
        <w:szCs w:val="20"/>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AF23" w14:textId="77777777" w:rsidR="00A67508" w:rsidRDefault="00A67508" w:rsidP="00A67508">
    <w:pPr>
      <w:autoSpaceDE w:val="0"/>
      <w:autoSpaceDN w:val="0"/>
      <w:adjustRightInd w:val="0"/>
      <w:rPr>
        <w:rFonts w:ascii="Arial" w:hAnsi="Arial" w:cs="Arial"/>
        <w:b/>
        <w:bCs/>
        <w:color w:val="010202"/>
        <w:sz w:val="32"/>
        <w:szCs w:val="20"/>
      </w:rPr>
    </w:pPr>
    <w:r w:rsidRPr="00B83671">
      <w:rPr>
        <w:rFonts w:ascii="Arial" w:hAnsi="Arial" w:cs="Arial"/>
        <w:b/>
        <w:bCs/>
        <w:color w:val="010202"/>
        <w:sz w:val="32"/>
        <w:szCs w:val="20"/>
      </w:rPr>
      <w:t>College of Human Sciences and</w:t>
    </w:r>
  </w:p>
  <w:p w14:paraId="5497930D" w14:textId="77777777" w:rsidR="00A67508" w:rsidRPr="00B83671" w:rsidRDefault="00A67508" w:rsidP="00A67508">
    <w:pPr>
      <w:autoSpaceDE w:val="0"/>
      <w:autoSpaceDN w:val="0"/>
      <w:adjustRightInd w:val="0"/>
      <w:rPr>
        <w:rFonts w:ascii="Arial" w:hAnsi="Arial" w:cs="Arial"/>
        <w:b/>
        <w:bCs/>
        <w:color w:val="010202"/>
        <w:sz w:val="32"/>
        <w:szCs w:val="20"/>
      </w:rPr>
    </w:pPr>
    <w:r w:rsidRPr="00B83671">
      <w:rPr>
        <w:rFonts w:ascii="Arial" w:hAnsi="Arial" w:cs="Arial"/>
        <w:b/>
        <w:bCs/>
        <w:color w:val="010202"/>
        <w:sz w:val="32"/>
        <w:szCs w:val="20"/>
      </w:rPr>
      <w:t>College of Agriculture and Life Sciences</w:t>
    </w:r>
  </w:p>
  <w:p w14:paraId="55F1428C" w14:textId="77777777" w:rsidR="00A67508" w:rsidRPr="00B83671" w:rsidRDefault="00A67508" w:rsidP="00A67508">
    <w:pPr>
      <w:autoSpaceDE w:val="0"/>
      <w:autoSpaceDN w:val="0"/>
      <w:adjustRightInd w:val="0"/>
      <w:rPr>
        <w:rFonts w:ascii="Arial" w:hAnsi="Arial" w:cs="Arial"/>
        <w:bCs/>
        <w:color w:val="010202"/>
        <w:sz w:val="32"/>
        <w:szCs w:val="20"/>
      </w:rPr>
    </w:pPr>
    <w:r w:rsidRPr="00B83671">
      <w:rPr>
        <w:rFonts w:ascii="Arial" w:hAnsi="Arial" w:cs="Arial"/>
        <w:bCs/>
        <w:color w:val="010202"/>
        <w:sz w:val="32"/>
        <w:szCs w:val="20"/>
      </w:rPr>
      <w:t>Rossmann Manatt Faculty Development Award</w:t>
    </w:r>
  </w:p>
  <w:p w14:paraId="2392D31F" w14:textId="77777777" w:rsidR="00A67508" w:rsidRPr="00B83671" w:rsidRDefault="00A67508" w:rsidP="00B83671">
    <w:pPr>
      <w:autoSpaceDE w:val="0"/>
      <w:autoSpaceDN w:val="0"/>
      <w:adjustRightInd w:val="0"/>
      <w:jc w:val="right"/>
      <w:rPr>
        <w:rFonts w:ascii="Arial" w:hAnsi="Arial" w:cs="Arial"/>
        <w:bCs/>
        <w:color w:val="010202"/>
        <w:sz w:val="20"/>
        <w:szCs w:val="20"/>
      </w:rPr>
    </w:pPr>
    <w:r>
      <w:rPr>
        <w:rFonts w:ascii="Arial" w:hAnsi="Arial" w:cs="Arial"/>
        <w:bCs/>
        <w:color w:val="010202"/>
        <w:sz w:val="20"/>
        <w:szCs w:val="20"/>
      </w:rPr>
      <w:t>Updated November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F94"/>
    <w:multiLevelType w:val="hybridMultilevel"/>
    <w:tmpl w:val="8E74614E"/>
    <w:lvl w:ilvl="0" w:tplc="53C662CA">
      <w:numFmt w:val="bullet"/>
      <w:lvlText w:val=""/>
      <w:lvlJc w:val="left"/>
      <w:pPr>
        <w:ind w:left="1800" w:hanging="360"/>
      </w:pPr>
      <w:rPr>
        <w:rFonts w:ascii="Symbol" w:eastAsia="Calibri" w:hAnsi="Symbol" w:cs="Arial"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FC56D5"/>
    <w:multiLevelType w:val="hybridMultilevel"/>
    <w:tmpl w:val="CEA0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73BF0"/>
    <w:multiLevelType w:val="hybridMultilevel"/>
    <w:tmpl w:val="D646BAD2"/>
    <w:lvl w:ilvl="0" w:tplc="59880B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A18DE"/>
    <w:multiLevelType w:val="hybridMultilevel"/>
    <w:tmpl w:val="1E0E784A"/>
    <w:lvl w:ilvl="0" w:tplc="50AA0BF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44EDC"/>
    <w:multiLevelType w:val="hybridMultilevel"/>
    <w:tmpl w:val="799CEC20"/>
    <w:lvl w:ilvl="0" w:tplc="324E69D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174257">
    <w:abstractNumId w:val="1"/>
  </w:num>
  <w:num w:numId="2" w16cid:durableId="802309592">
    <w:abstractNumId w:val="2"/>
  </w:num>
  <w:num w:numId="3" w16cid:durableId="2072531609">
    <w:abstractNumId w:val="3"/>
  </w:num>
  <w:num w:numId="4" w16cid:durableId="469130233">
    <w:abstractNumId w:val="4"/>
  </w:num>
  <w:num w:numId="5" w16cid:durableId="136046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71"/>
    <w:rsid w:val="000015C6"/>
    <w:rsid w:val="000A1948"/>
    <w:rsid w:val="000A22CC"/>
    <w:rsid w:val="000C71A0"/>
    <w:rsid w:val="00163E50"/>
    <w:rsid w:val="0018673C"/>
    <w:rsid w:val="001D64B2"/>
    <w:rsid w:val="002054FC"/>
    <w:rsid w:val="00237DA6"/>
    <w:rsid w:val="00244D8E"/>
    <w:rsid w:val="002A1BD7"/>
    <w:rsid w:val="002A2848"/>
    <w:rsid w:val="002A7598"/>
    <w:rsid w:val="002B3AB5"/>
    <w:rsid w:val="002E48B9"/>
    <w:rsid w:val="002F12B6"/>
    <w:rsid w:val="002F528C"/>
    <w:rsid w:val="00337F8A"/>
    <w:rsid w:val="003422E3"/>
    <w:rsid w:val="00354D33"/>
    <w:rsid w:val="00446F8A"/>
    <w:rsid w:val="00463BF4"/>
    <w:rsid w:val="004711B6"/>
    <w:rsid w:val="00477B41"/>
    <w:rsid w:val="004E194B"/>
    <w:rsid w:val="005A3310"/>
    <w:rsid w:val="0062678E"/>
    <w:rsid w:val="00643B08"/>
    <w:rsid w:val="00676F71"/>
    <w:rsid w:val="00687DB4"/>
    <w:rsid w:val="006B366D"/>
    <w:rsid w:val="006B42D0"/>
    <w:rsid w:val="007225E5"/>
    <w:rsid w:val="00771759"/>
    <w:rsid w:val="007A7338"/>
    <w:rsid w:val="007B10EE"/>
    <w:rsid w:val="00827333"/>
    <w:rsid w:val="008331D1"/>
    <w:rsid w:val="00886313"/>
    <w:rsid w:val="0089156F"/>
    <w:rsid w:val="008D6044"/>
    <w:rsid w:val="008F0EEE"/>
    <w:rsid w:val="009150FB"/>
    <w:rsid w:val="00947C4E"/>
    <w:rsid w:val="00982DA9"/>
    <w:rsid w:val="009C6B94"/>
    <w:rsid w:val="009F08F7"/>
    <w:rsid w:val="00A67508"/>
    <w:rsid w:val="00AC35B0"/>
    <w:rsid w:val="00AD06D4"/>
    <w:rsid w:val="00B11E64"/>
    <w:rsid w:val="00B80A27"/>
    <w:rsid w:val="00B83671"/>
    <w:rsid w:val="00B84751"/>
    <w:rsid w:val="00BD6879"/>
    <w:rsid w:val="00BE37CB"/>
    <w:rsid w:val="00C04A59"/>
    <w:rsid w:val="00C10AA3"/>
    <w:rsid w:val="00C4206F"/>
    <w:rsid w:val="00CB2B4A"/>
    <w:rsid w:val="00CB3A85"/>
    <w:rsid w:val="00CB5814"/>
    <w:rsid w:val="00CE5ED1"/>
    <w:rsid w:val="00D078AF"/>
    <w:rsid w:val="00D248BB"/>
    <w:rsid w:val="00D27578"/>
    <w:rsid w:val="00D323B0"/>
    <w:rsid w:val="00D53A43"/>
    <w:rsid w:val="00DD0BEE"/>
    <w:rsid w:val="00E50A10"/>
    <w:rsid w:val="00EC28F1"/>
    <w:rsid w:val="00EC547D"/>
    <w:rsid w:val="00EC7F04"/>
    <w:rsid w:val="00F04493"/>
    <w:rsid w:val="00F1715B"/>
    <w:rsid w:val="00F53DF3"/>
    <w:rsid w:val="00FC02C1"/>
    <w:rsid w:val="00FE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AB69B"/>
  <w15:chartTrackingRefBased/>
  <w15:docId w15:val="{5831A1CE-20BF-40DC-ABB6-C9B3337D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8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671"/>
    <w:pPr>
      <w:tabs>
        <w:tab w:val="center" w:pos="4680"/>
        <w:tab w:val="right" w:pos="9360"/>
      </w:tabs>
    </w:pPr>
  </w:style>
  <w:style w:type="character" w:customStyle="1" w:styleId="HeaderChar">
    <w:name w:val="Header Char"/>
    <w:basedOn w:val="DefaultParagraphFont"/>
    <w:link w:val="Header"/>
    <w:uiPriority w:val="99"/>
    <w:rsid w:val="00B83671"/>
  </w:style>
  <w:style w:type="paragraph" w:styleId="Footer">
    <w:name w:val="footer"/>
    <w:basedOn w:val="Normal"/>
    <w:link w:val="FooterChar"/>
    <w:uiPriority w:val="99"/>
    <w:unhideWhenUsed/>
    <w:rsid w:val="00B83671"/>
    <w:pPr>
      <w:tabs>
        <w:tab w:val="center" w:pos="4680"/>
        <w:tab w:val="right" w:pos="9360"/>
      </w:tabs>
    </w:pPr>
  </w:style>
  <w:style w:type="character" w:customStyle="1" w:styleId="FooterChar">
    <w:name w:val="Footer Char"/>
    <w:basedOn w:val="DefaultParagraphFont"/>
    <w:link w:val="Footer"/>
    <w:uiPriority w:val="99"/>
    <w:rsid w:val="00B83671"/>
  </w:style>
  <w:style w:type="character" w:styleId="Hyperlink">
    <w:name w:val="Hyperlink"/>
    <w:uiPriority w:val="99"/>
    <w:unhideWhenUsed/>
    <w:rsid w:val="00EC28F1"/>
    <w:rPr>
      <w:color w:val="0000FF"/>
      <w:u w:val="single"/>
    </w:rPr>
  </w:style>
  <w:style w:type="paragraph" w:styleId="BalloonText">
    <w:name w:val="Balloon Text"/>
    <w:basedOn w:val="Normal"/>
    <w:link w:val="BalloonTextChar"/>
    <w:uiPriority w:val="99"/>
    <w:semiHidden/>
    <w:unhideWhenUsed/>
    <w:rsid w:val="002A7598"/>
    <w:rPr>
      <w:rFonts w:ascii="Tahoma" w:hAnsi="Tahoma" w:cs="Tahoma"/>
      <w:sz w:val="16"/>
      <w:szCs w:val="16"/>
    </w:rPr>
  </w:style>
  <w:style w:type="character" w:customStyle="1" w:styleId="BalloonTextChar">
    <w:name w:val="Balloon Text Char"/>
    <w:link w:val="BalloonText"/>
    <w:uiPriority w:val="99"/>
    <w:semiHidden/>
    <w:rsid w:val="002A7598"/>
    <w:rPr>
      <w:rFonts w:ascii="Tahoma" w:hAnsi="Tahoma" w:cs="Tahoma"/>
      <w:sz w:val="16"/>
      <w:szCs w:val="16"/>
    </w:rPr>
  </w:style>
  <w:style w:type="paragraph" w:styleId="ListParagraph">
    <w:name w:val="List Paragraph"/>
    <w:basedOn w:val="Normal"/>
    <w:uiPriority w:val="34"/>
    <w:qFormat/>
    <w:rsid w:val="002F12B6"/>
    <w:pPr>
      <w:ind w:left="720"/>
      <w:contextualSpacing/>
    </w:pPr>
  </w:style>
  <w:style w:type="character" w:styleId="UnresolvedMention">
    <w:name w:val="Unresolved Mention"/>
    <w:basedOn w:val="DefaultParagraphFont"/>
    <w:uiPriority w:val="99"/>
    <w:semiHidden/>
    <w:unhideWhenUsed/>
    <w:rsid w:val="00AC3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saward-submit@iastat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ellers@i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saward-submit@ia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A7AE-FA6C-4A27-BAC5-0F53C207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Human Sciences</Company>
  <LinksUpToDate>false</LinksUpToDate>
  <CharactersWithSpaces>6323</CharactersWithSpaces>
  <SharedDoc>false</SharedDoc>
  <HLinks>
    <vt:vector size="6" baseType="variant">
      <vt:variant>
        <vt:i4>983098</vt:i4>
      </vt:variant>
      <vt:variant>
        <vt:i4>45</vt:i4>
      </vt:variant>
      <vt:variant>
        <vt:i4>0</vt:i4>
      </vt:variant>
      <vt:variant>
        <vt:i4>5</vt:i4>
      </vt:variant>
      <vt:variant>
        <vt:lpwstr>mailto:chsadgre@iastate.edu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nport</dc:creator>
  <cp:keywords/>
  <cp:lastModifiedBy>Boettcher, Theresa [HS AD]</cp:lastModifiedBy>
  <cp:revision>2</cp:revision>
  <cp:lastPrinted>2013-11-20T14:45:00Z</cp:lastPrinted>
  <dcterms:created xsi:type="dcterms:W3CDTF">2023-10-12T21:05:00Z</dcterms:created>
  <dcterms:modified xsi:type="dcterms:W3CDTF">2023-10-12T21:05:00Z</dcterms:modified>
</cp:coreProperties>
</file>